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00" w:rsidRPr="00C31200" w:rsidRDefault="00C31200" w:rsidP="0044394A">
      <w:pPr>
        <w:jc w:val="center"/>
        <w:rPr>
          <w:rFonts w:ascii="Arial Narrow" w:hAnsi="Arial Narrow"/>
          <w:b/>
          <w:bCs/>
          <w:i/>
          <w:iCs/>
          <w:sz w:val="32"/>
          <w:szCs w:val="32"/>
        </w:rPr>
      </w:pPr>
      <w:r w:rsidRPr="00C31200">
        <w:rPr>
          <w:rFonts w:ascii="Arial Narrow" w:hAnsi="Arial Narrow"/>
          <w:b/>
          <w:bCs/>
          <w:i/>
          <w:iCs/>
          <w:sz w:val="32"/>
          <w:szCs w:val="32"/>
        </w:rPr>
        <w:t>FİİLİ VE İTİBARİ HİZMET SÜRESİ ZAMMI</w:t>
      </w:r>
    </w:p>
    <w:p w:rsidR="005908AE" w:rsidRPr="004F4817" w:rsidRDefault="005908AE" w:rsidP="005908AE">
      <w:pPr>
        <w:rPr>
          <w:rFonts w:ascii="Arial Narrow" w:hAnsi="Arial Narrow"/>
          <w:b/>
          <w:bCs/>
          <w:i/>
          <w:iCs/>
          <w:sz w:val="18"/>
          <w:szCs w:val="18"/>
        </w:rPr>
      </w:pPr>
      <w:r w:rsidRPr="004F4817">
        <w:rPr>
          <w:rFonts w:ascii="Arial Narrow" w:hAnsi="Arial Narrow"/>
          <w:b/>
          <w:bCs/>
          <w:i/>
          <w:iCs/>
          <w:sz w:val="18"/>
          <w:szCs w:val="18"/>
        </w:rPr>
        <w:t>506 SAYILI KANUNA GÖRE İTİBARİ HİZMET UYGULAMASI</w:t>
      </w:r>
    </w:p>
    <w:p w:rsidR="005908AE" w:rsidRPr="004F4817" w:rsidRDefault="005908AE" w:rsidP="005908AE">
      <w:pPr>
        <w:rPr>
          <w:rFonts w:ascii="Arial Narrow" w:hAnsi="Arial Narrow"/>
          <w:b/>
          <w:bCs/>
          <w:i/>
          <w:iCs/>
          <w:sz w:val="18"/>
          <w:szCs w:val="18"/>
        </w:rPr>
      </w:pPr>
      <w:r w:rsidRPr="004F4817">
        <w:rPr>
          <w:rFonts w:ascii="Arial Narrow" w:hAnsi="Arial Narrow"/>
          <w:sz w:val="18"/>
          <w:szCs w:val="18"/>
        </w:rPr>
        <w:t xml:space="preserve"> </w:t>
      </w:r>
      <w:r w:rsidRPr="004F4817">
        <w:rPr>
          <w:rFonts w:ascii="Arial Narrow" w:hAnsi="Arial Narrow"/>
          <w:b/>
          <w:bCs/>
          <w:sz w:val="18"/>
          <w:szCs w:val="18"/>
        </w:rPr>
        <w:t xml:space="preserve">İtibari hizmet; </w:t>
      </w:r>
      <w:r w:rsidRPr="004F4817">
        <w:rPr>
          <w:rFonts w:ascii="Arial Narrow" w:hAnsi="Arial Narrow"/>
          <w:sz w:val="18"/>
          <w:szCs w:val="18"/>
        </w:rPr>
        <w:t xml:space="preserve">ağır, yıpratıcı ve zehirleyici işlerde çalışan sigortalıların sigortalılık sürelerine farazi bir süre eklenmek suretiyle diğer işlerde çalışan sigortalılara göre </w:t>
      </w:r>
      <w:r w:rsidRPr="004F4817">
        <w:rPr>
          <w:rFonts w:ascii="Arial Narrow" w:hAnsi="Arial Narrow"/>
          <w:b/>
          <w:bCs/>
          <w:sz w:val="18"/>
          <w:szCs w:val="18"/>
        </w:rPr>
        <w:t>daha erken emekli</w:t>
      </w:r>
      <w:r w:rsidRPr="004F4817">
        <w:rPr>
          <w:rFonts w:ascii="Arial Narrow" w:hAnsi="Arial Narrow"/>
          <w:sz w:val="18"/>
          <w:szCs w:val="18"/>
        </w:rPr>
        <w:t xml:space="preserve"> </w:t>
      </w:r>
      <w:r w:rsidRPr="004F4817">
        <w:rPr>
          <w:rFonts w:ascii="Arial Narrow" w:hAnsi="Arial Narrow"/>
          <w:b/>
          <w:bCs/>
          <w:sz w:val="18"/>
          <w:szCs w:val="18"/>
        </w:rPr>
        <w:t xml:space="preserve">olmalarına </w:t>
      </w:r>
      <w:proofErr w:type="gramStart"/>
      <w:r w:rsidRPr="004F4817">
        <w:rPr>
          <w:rFonts w:ascii="Arial Narrow" w:hAnsi="Arial Narrow"/>
          <w:b/>
          <w:bCs/>
          <w:sz w:val="18"/>
          <w:szCs w:val="18"/>
        </w:rPr>
        <w:t>imkan</w:t>
      </w:r>
      <w:proofErr w:type="gramEnd"/>
      <w:r w:rsidRPr="004F4817">
        <w:rPr>
          <w:rFonts w:ascii="Arial Narrow" w:hAnsi="Arial Narrow"/>
          <w:b/>
          <w:bCs/>
          <w:sz w:val="18"/>
          <w:szCs w:val="18"/>
        </w:rPr>
        <w:t xml:space="preserve"> veren</w:t>
      </w:r>
      <w:r w:rsidRPr="004F4817">
        <w:rPr>
          <w:rFonts w:ascii="Arial Narrow" w:hAnsi="Arial Narrow"/>
          <w:sz w:val="18"/>
          <w:szCs w:val="18"/>
        </w:rPr>
        <w:t xml:space="preserve"> bir süredir.</w:t>
      </w:r>
    </w:p>
    <w:p w:rsidR="00000000" w:rsidRPr="005D41D5" w:rsidRDefault="001A26FC" w:rsidP="005D41D5">
      <w:pPr>
        <w:pStyle w:val="ListeParagraf"/>
        <w:numPr>
          <w:ilvl w:val="0"/>
          <w:numId w:val="4"/>
        </w:numPr>
        <w:rPr>
          <w:rFonts w:ascii="Arial Narrow" w:hAnsi="Arial Narrow"/>
          <w:sz w:val="18"/>
          <w:szCs w:val="18"/>
        </w:rPr>
      </w:pPr>
      <w:r w:rsidRPr="005D41D5">
        <w:rPr>
          <w:rFonts w:ascii="Arial Narrow" w:hAnsi="Arial Narrow"/>
          <w:sz w:val="18"/>
          <w:szCs w:val="18"/>
        </w:rPr>
        <w:t xml:space="preserve">İlk defa 01.10.1977 tarihinden itibaren 2098 sayılı kanunla 506 sayılı Kanununda yapılan </w:t>
      </w:r>
      <w:proofErr w:type="gramStart"/>
      <w:r w:rsidRPr="005D41D5">
        <w:rPr>
          <w:rFonts w:ascii="Arial Narrow" w:hAnsi="Arial Narrow"/>
          <w:sz w:val="18"/>
          <w:szCs w:val="18"/>
        </w:rPr>
        <w:t>değişiklikle  bu</w:t>
      </w:r>
      <w:proofErr w:type="gramEnd"/>
      <w:r w:rsidRPr="005D41D5">
        <w:rPr>
          <w:rFonts w:ascii="Arial Narrow" w:hAnsi="Arial Narrow"/>
          <w:sz w:val="18"/>
          <w:szCs w:val="18"/>
        </w:rPr>
        <w:t xml:space="preserve"> uygulama başlamıştır.</w:t>
      </w:r>
    </w:p>
    <w:p w:rsidR="00000000" w:rsidRPr="005D41D5" w:rsidRDefault="001A26FC" w:rsidP="005D41D5">
      <w:pPr>
        <w:pStyle w:val="ListeParagraf"/>
        <w:numPr>
          <w:ilvl w:val="0"/>
          <w:numId w:val="4"/>
        </w:numPr>
        <w:rPr>
          <w:rFonts w:ascii="Arial Narrow" w:hAnsi="Arial Narrow"/>
          <w:sz w:val="18"/>
          <w:szCs w:val="18"/>
        </w:rPr>
      </w:pPr>
      <w:r w:rsidRPr="005D41D5">
        <w:rPr>
          <w:rFonts w:ascii="Arial Narrow" w:hAnsi="Arial Narrow"/>
          <w:sz w:val="18"/>
          <w:szCs w:val="18"/>
        </w:rPr>
        <w:t>01.09.1987 tarihinden itibaren 3395 sayılı Kanunla kapsam genişletilmiştir.</w:t>
      </w:r>
    </w:p>
    <w:p w:rsidR="005908AE" w:rsidRPr="004F4817" w:rsidRDefault="005908AE">
      <w:pPr>
        <w:rPr>
          <w:rFonts w:ascii="Arial Narrow" w:hAnsi="Arial Narrow"/>
          <w:b/>
          <w:bCs/>
          <w:sz w:val="18"/>
          <w:szCs w:val="18"/>
        </w:rPr>
      </w:pPr>
      <w:r w:rsidRPr="004F4817">
        <w:rPr>
          <w:rFonts w:ascii="Arial Narrow" w:hAnsi="Arial Narrow"/>
          <w:b/>
          <w:bCs/>
          <w:sz w:val="18"/>
          <w:szCs w:val="18"/>
        </w:rPr>
        <w:t>İTİBARİ HİZMET SÜRESİNİN DEĞERLENDİRİLMESİ</w:t>
      </w:r>
    </w:p>
    <w:p w:rsidR="00000000" w:rsidRPr="004F4817" w:rsidRDefault="001A26FC" w:rsidP="005908AE">
      <w:pPr>
        <w:numPr>
          <w:ilvl w:val="0"/>
          <w:numId w:val="2"/>
        </w:numPr>
        <w:rPr>
          <w:rFonts w:ascii="Arial Narrow" w:hAnsi="Arial Narrow"/>
          <w:sz w:val="18"/>
          <w:szCs w:val="18"/>
        </w:rPr>
      </w:pPr>
      <w:r w:rsidRPr="004F4817">
        <w:rPr>
          <w:rFonts w:ascii="Arial Narrow" w:hAnsi="Arial Narrow"/>
          <w:sz w:val="18"/>
          <w:szCs w:val="18"/>
        </w:rPr>
        <w:t xml:space="preserve">506 sayılı Kanuna göre sigortalı sayılanların, yukarıda sayılan görevlerde geçen sigortalılık sürelerine, bu sürelerinin her tam yılı için 90 gün itibari hizmet </w:t>
      </w:r>
      <w:proofErr w:type="gramStart"/>
      <w:r w:rsidRPr="004F4817">
        <w:rPr>
          <w:rFonts w:ascii="Arial Narrow" w:hAnsi="Arial Narrow"/>
          <w:sz w:val="18"/>
          <w:szCs w:val="18"/>
        </w:rPr>
        <w:t>süresi  sigortalılık</w:t>
      </w:r>
      <w:proofErr w:type="gramEnd"/>
      <w:r w:rsidRPr="004F4817">
        <w:rPr>
          <w:rFonts w:ascii="Arial Narrow" w:hAnsi="Arial Narrow"/>
          <w:sz w:val="18"/>
          <w:szCs w:val="18"/>
        </w:rPr>
        <w:t xml:space="preserve"> süresi olarak eklenmektedir. </w:t>
      </w:r>
    </w:p>
    <w:p w:rsidR="00000000" w:rsidRPr="004F4817" w:rsidRDefault="001A26FC" w:rsidP="005908AE">
      <w:pPr>
        <w:numPr>
          <w:ilvl w:val="1"/>
          <w:numId w:val="2"/>
        </w:numPr>
        <w:rPr>
          <w:rFonts w:ascii="Arial Narrow" w:hAnsi="Arial Narrow"/>
          <w:sz w:val="18"/>
          <w:szCs w:val="18"/>
        </w:rPr>
      </w:pPr>
      <w:r w:rsidRPr="004F4817">
        <w:rPr>
          <w:rFonts w:ascii="Arial Narrow" w:hAnsi="Arial Narrow"/>
          <w:sz w:val="18"/>
          <w:szCs w:val="18"/>
        </w:rPr>
        <w:t xml:space="preserve">İtibari hizmet süresinden yararlanılabilmek için sigortalının itibari hizmet süresi kapsamındaki işlerde </w:t>
      </w:r>
      <w:r w:rsidRPr="004F4817">
        <w:rPr>
          <w:rFonts w:ascii="Arial Narrow" w:hAnsi="Arial Narrow"/>
          <w:b/>
          <w:bCs/>
          <w:sz w:val="18"/>
          <w:szCs w:val="18"/>
        </w:rPr>
        <w:t xml:space="preserve">en az 3600 gün </w:t>
      </w:r>
      <w:proofErr w:type="gramStart"/>
      <w:r w:rsidRPr="004F4817">
        <w:rPr>
          <w:rFonts w:ascii="Arial Narrow" w:hAnsi="Arial Narrow"/>
          <w:b/>
          <w:bCs/>
          <w:sz w:val="18"/>
          <w:szCs w:val="18"/>
        </w:rPr>
        <w:t xml:space="preserve">çalışması </w:t>
      </w:r>
      <w:r w:rsidRPr="004F4817">
        <w:rPr>
          <w:rFonts w:ascii="Arial Narrow" w:hAnsi="Arial Narrow"/>
          <w:sz w:val="18"/>
          <w:szCs w:val="18"/>
        </w:rPr>
        <w:t xml:space="preserve"> gerekmekte</w:t>
      </w:r>
      <w:proofErr w:type="gramEnd"/>
      <w:r w:rsidRPr="004F4817">
        <w:rPr>
          <w:rFonts w:ascii="Arial Narrow" w:hAnsi="Arial Narrow"/>
          <w:sz w:val="18"/>
          <w:szCs w:val="18"/>
        </w:rPr>
        <w:t xml:space="preserve"> idi.</w:t>
      </w:r>
    </w:p>
    <w:p w:rsidR="00000000" w:rsidRPr="004F4817" w:rsidRDefault="001A26FC" w:rsidP="005908AE">
      <w:pPr>
        <w:numPr>
          <w:ilvl w:val="0"/>
          <w:numId w:val="2"/>
        </w:numPr>
        <w:rPr>
          <w:rFonts w:ascii="Arial Narrow" w:hAnsi="Arial Narrow"/>
          <w:sz w:val="18"/>
          <w:szCs w:val="18"/>
        </w:rPr>
      </w:pPr>
      <w:r w:rsidRPr="004F4817">
        <w:rPr>
          <w:rFonts w:ascii="Arial Narrow" w:hAnsi="Arial Narrow"/>
          <w:sz w:val="18"/>
          <w:szCs w:val="18"/>
        </w:rPr>
        <w:t xml:space="preserve">5510 sayılı Kanunun 40 </w:t>
      </w:r>
      <w:proofErr w:type="spellStart"/>
      <w:r w:rsidRPr="004F4817">
        <w:rPr>
          <w:rFonts w:ascii="Arial Narrow" w:hAnsi="Arial Narrow"/>
          <w:sz w:val="18"/>
          <w:szCs w:val="18"/>
        </w:rPr>
        <w:t>ncı</w:t>
      </w:r>
      <w:proofErr w:type="spellEnd"/>
      <w:r w:rsidRPr="004F4817">
        <w:rPr>
          <w:rFonts w:ascii="Arial Narrow" w:hAnsi="Arial Narrow"/>
          <w:sz w:val="18"/>
          <w:szCs w:val="18"/>
        </w:rPr>
        <w:t xml:space="preserve"> maddesi kapsamına alınmayanların 2008 yılı Ekim ayı başından önce geçen çalışmalarının değerlendirilmesinde 3600 şartı ar</w:t>
      </w:r>
      <w:r w:rsidRPr="004F4817">
        <w:rPr>
          <w:rFonts w:ascii="Arial Narrow" w:hAnsi="Arial Narrow"/>
          <w:sz w:val="18"/>
          <w:szCs w:val="18"/>
        </w:rPr>
        <w:t>anmamaktadır.</w:t>
      </w:r>
    </w:p>
    <w:p w:rsidR="005908AE" w:rsidRPr="004F4817" w:rsidRDefault="005908AE" w:rsidP="005908AE">
      <w:pPr>
        <w:rPr>
          <w:rFonts w:ascii="Arial Narrow" w:hAnsi="Arial Narrow"/>
          <w:b/>
          <w:bCs/>
          <w:sz w:val="18"/>
          <w:szCs w:val="18"/>
        </w:rPr>
      </w:pPr>
      <w:r w:rsidRPr="004F4817">
        <w:rPr>
          <w:rFonts w:ascii="Arial Narrow" w:hAnsi="Arial Narrow"/>
          <w:b/>
          <w:bCs/>
          <w:sz w:val="18"/>
          <w:szCs w:val="18"/>
        </w:rPr>
        <w:t>5510 SAYILI KANUNA GÖRE İTİBARİ HİZMET UYGULAMASI (1)</w:t>
      </w:r>
    </w:p>
    <w:p w:rsidR="00000000" w:rsidRPr="004F4817" w:rsidRDefault="001A26FC" w:rsidP="001E2C05">
      <w:pPr>
        <w:ind w:left="720"/>
        <w:rPr>
          <w:rFonts w:ascii="Arial Narrow" w:hAnsi="Arial Narrow"/>
          <w:sz w:val="18"/>
          <w:szCs w:val="18"/>
        </w:rPr>
      </w:pPr>
      <w:r w:rsidRPr="004F4817">
        <w:rPr>
          <w:rFonts w:ascii="Arial Narrow" w:hAnsi="Arial Narrow"/>
          <w:sz w:val="18"/>
          <w:szCs w:val="18"/>
        </w:rPr>
        <w:t>5510 sayılı Kanunun 49 uncu maddesine göre itibarî hizmet</w:t>
      </w:r>
      <w:r w:rsidRPr="004F4817">
        <w:rPr>
          <w:rFonts w:ascii="Arial Narrow" w:hAnsi="Arial Narrow"/>
          <w:sz w:val="18"/>
          <w:szCs w:val="18"/>
        </w:rPr>
        <w:t xml:space="preserve"> süresi, bu Kanuna göre bağlanacak aylıklar ve yapılacak toptan ödemelerin hesabında dikkate alınan ancak hiçbir şekilde bu Kanunla tanınan hakları kazanma bakımından gerekli prim ödeme gün sayısı, yaş ve emeklilik ikramiyesinin hesabında nazara alınmayan </w:t>
      </w:r>
      <w:r w:rsidRPr="004F4817">
        <w:rPr>
          <w:rFonts w:ascii="Arial Narrow" w:hAnsi="Arial Narrow"/>
          <w:sz w:val="18"/>
          <w:szCs w:val="18"/>
        </w:rPr>
        <w:t xml:space="preserve">süredir. </w:t>
      </w:r>
    </w:p>
    <w:p w:rsidR="00A078E3" w:rsidRPr="004F4817" w:rsidRDefault="00A078E3" w:rsidP="001E2C05">
      <w:pPr>
        <w:ind w:left="720"/>
        <w:rPr>
          <w:rFonts w:ascii="Arial Narrow" w:hAnsi="Arial Narrow"/>
          <w:sz w:val="18"/>
          <w:szCs w:val="18"/>
        </w:rPr>
      </w:pPr>
      <w:r w:rsidRPr="004F4817">
        <w:rPr>
          <w:rFonts w:ascii="Arial Narrow" w:hAnsi="Arial Narrow"/>
          <w:b/>
          <w:bCs/>
          <w:sz w:val="18"/>
          <w:szCs w:val="18"/>
        </w:rPr>
        <w:t>İtibari hizmet süresinden yararlanacak sigortalılar</w:t>
      </w:r>
    </w:p>
    <w:p w:rsidR="00A078E3" w:rsidRPr="004F4817" w:rsidRDefault="00A078E3" w:rsidP="001E2C05">
      <w:pPr>
        <w:ind w:left="720"/>
        <w:rPr>
          <w:rFonts w:ascii="Arial Narrow" w:hAnsi="Arial Narrow"/>
          <w:sz w:val="18"/>
          <w:szCs w:val="18"/>
        </w:rPr>
      </w:pPr>
      <w:r w:rsidRPr="004F4817">
        <w:rPr>
          <w:rFonts w:ascii="Arial Narrow" w:hAnsi="Arial Narrow"/>
          <w:sz w:val="18"/>
          <w:szCs w:val="18"/>
        </w:rPr>
        <w:t>Kanunun yürürlük tarihinden sonra Kanunun 4 üncü maddesine göre sigortalı olan;</w:t>
      </w:r>
    </w:p>
    <w:p w:rsidR="00A078E3" w:rsidRPr="004F4817" w:rsidRDefault="00A078E3" w:rsidP="001E2C05">
      <w:pPr>
        <w:ind w:left="720"/>
        <w:rPr>
          <w:rFonts w:ascii="Arial Narrow" w:hAnsi="Arial Narrow"/>
          <w:sz w:val="18"/>
          <w:szCs w:val="18"/>
        </w:rPr>
      </w:pPr>
      <w:r w:rsidRPr="004F4817">
        <w:rPr>
          <w:rFonts w:ascii="Arial Narrow" w:hAnsi="Arial Narrow"/>
          <w:b/>
          <w:bCs/>
          <w:sz w:val="18"/>
          <w:szCs w:val="18"/>
        </w:rPr>
        <w:t xml:space="preserve">(a) </w:t>
      </w:r>
      <w:r w:rsidRPr="004F4817">
        <w:rPr>
          <w:rFonts w:ascii="Arial Narrow" w:hAnsi="Arial Narrow"/>
          <w:sz w:val="18"/>
          <w:szCs w:val="18"/>
        </w:rPr>
        <w:t xml:space="preserve">Subay (yedek subay </w:t>
      </w:r>
      <w:proofErr w:type="gramStart"/>
      <w:r w:rsidRPr="004F4817">
        <w:rPr>
          <w:rFonts w:ascii="Arial Narrow" w:hAnsi="Arial Narrow"/>
          <w:sz w:val="18"/>
          <w:szCs w:val="18"/>
        </w:rPr>
        <w:t>dahil</w:t>
      </w:r>
      <w:proofErr w:type="gramEnd"/>
      <w:r w:rsidRPr="004F4817">
        <w:rPr>
          <w:rFonts w:ascii="Arial Narrow" w:hAnsi="Arial Narrow"/>
          <w:sz w:val="18"/>
          <w:szCs w:val="18"/>
        </w:rPr>
        <w:t>), astsubay, uzman jandarma, uzman erbaşlar, er veya erbaşlar ile sivil görevlilerden;</w:t>
      </w:r>
    </w:p>
    <w:p w:rsidR="00A078E3" w:rsidRPr="004F4817" w:rsidRDefault="00A078E3" w:rsidP="001E2C05">
      <w:pPr>
        <w:ind w:left="720"/>
        <w:rPr>
          <w:rFonts w:ascii="Arial Narrow" w:hAnsi="Arial Narrow"/>
          <w:sz w:val="18"/>
          <w:szCs w:val="18"/>
        </w:rPr>
      </w:pPr>
      <w:r w:rsidRPr="004F4817">
        <w:rPr>
          <w:rFonts w:ascii="Arial Narrow" w:hAnsi="Arial Narrow"/>
          <w:sz w:val="18"/>
          <w:szCs w:val="18"/>
        </w:rPr>
        <w:t xml:space="preserve"> - Harbi doğuran genel ve kısmi seferberliğe katılanlar,</w:t>
      </w:r>
    </w:p>
    <w:p w:rsidR="00A078E3" w:rsidRPr="004F4817" w:rsidRDefault="00A078E3" w:rsidP="001E2C05">
      <w:pPr>
        <w:ind w:left="720"/>
        <w:rPr>
          <w:rFonts w:ascii="Arial Narrow" w:hAnsi="Arial Narrow"/>
          <w:sz w:val="18"/>
          <w:szCs w:val="18"/>
        </w:rPr>
      </w:pPr>
      <w:r w:rsidRPr="004F4817">
        <w:rPr>
          <w:rFonts w:ascii="Arial Narrow" w:hAnsi="Arial Narrow"/>
          <w:sz w:val="18"/>
          <w:szCs w:val="18"/>
        </w:rPr>
        <w:t xml:space="preserve"> - Seferberliği gerektiren iç tedip hareketlerine fiilen katılan birliklerde görevli olanlar,</w:t>
      </w:r>
    </w:p>
    <w:p w:rsidR="00A078E3" w:rsidRPr="004F4817" w:rsidRDefault="00A078E3" w:rsidP="001E2C05">
      <w:pPr>
        <w:ind w:left="720"/>
        <w:rPr>
          <w:rFonts w:ascii="Arial Narrow" w:hAnsi="Arial Narrow"/>
          <w:sz w:val="18"/>
          <w:szCs w:val="18"/>
        </w:rPr>
      </w:pPr>
      <w:r w:rsidRPr="004F4817">
        <w:rPr>
          <w:rFonts w:ascii="Arial Narrow" w:hAnsi="Arial Narrow"/>
          <w:sz w:val="18"/>
          <w:szCs w:val="18"/>
        </w:rPr>
        <w:t xml:space="preserve"> - Harp veya seferberlik ilan edilmeden, Anayasanın 92 </w:t>
      </w:r>
      <w:proofErr w:type="spellStart"/>
      <w:r w:rsidRPr="004F4817">
        <w:rPr>
          <w:rFonts w:ascii="Arial Narrow" w:hAnsi="Arial Narrow"/>
          <w:sz w:val="18"/>
          <w:szCs w:val="18"/>
        </w:rPr>
        <w:t>nci</w:t>
      </w:r>
      <w:proofErr w:type="spellEnd"/>
      <w:r w:rsidRPr="004F4817">
        <w:rPr>
          <w:rFonts w:ascii="Arial Narrow" w:hAnsi="Arial Narrow"/>
          <w:sz w:val="18"/>
          <w:szCs w:val="18"/>
        </w:rPr>
        <w:t xml:space="preserve"> maddesi veya Türkiye’nin taraf olduğu uluslararası sözleşmeler uyarınca yabancı ülkelere gönderilenler,</w:t>
      </w:r>
    </w:p>
    <w:p w:rsidR="00A078E3" w:rsidRPr="004F4817" w:rsidRDefault="00A078E3" w:rsidP="001E2C05">
      <w:pPr>
        <w:ind w:left="720"/>
        <w:rPr>
          <w:rFonts w:ascii="Arial Narrow" w:hAnsi="Arial Narrow"/>
          <w:sz w:val="18"/>
          <w:szCs w:val="18"/>
        </w:rPr>
      </w:pPr>
      <w:r w:rsidRPr="004F4817">
        <w:rPr>
          <w:rFonts w:ascii="Arial Narrow" w:hAnsi="Arial Narrow"/>
          <w:b/>
          <w:bCs/>
          <w:sz w:val="18"/>
          <w:szCs w:val="18"/>
        </w:rPr>
        <w:t xml:space="preserve">(b) </w:t>
      </w:r>
      <w:r w:rsidRPr="004F4817">
        <w:rPr>
          <w:rFonts w:ascii="Arial Narrow" w:hAnsi="Arial Narrow"/>
          <w:sz w:val="18"/>
          <w:szCs w:val="18"/>
        </w:rPr>
        <w:t>Harp halinde düşmana tutsak düşen veya düşman tarafından enterne edilen sigortalılardan kanunları gereğince, aylıkları ödenmek suretiyle, sözleşmeli personel hariç olmak üzere kurumları ile ilgileri kesilmeyenler,</w:t>
      </w:r>
    </w:p>
    <w:p w:rsidR="00A078E3" w:rsidRPr="004F4817" w:rsidRDefault="00A078E3" w:rsidP="001E2C05">
      <w:pPr>
        <w:ind w:left="720"/>
        <w:rPr>
          <w:rFonts w:ascii="Arial Narrow" w:hAnsi="Arial Narrow"/>
          <w:sz w:val="18"/>
          <w:szCs w:val="18"/>
        </w:rPr>
      </w:pPr>
      <w:r w:rsidRPr="004F4817">
        <w:rPr>
          <w:rFonts w:ascii="Arial Narrow" w:hAnsi="Arial Narrow"/>
          <w:sz w:val="18"/>
          <w:szCs w:val="18"/>
        </w:rPr>
        <w:t xml:space="preserve"> </w:t>
      </w:r>
      <w:r w:rsidRPr="004F4817">
        <w:rPr>
          <w:rFonts w:ascii="Arial Narrow" w:hAnsi="Arial Narrow"/>
          <w:b/>
          <w:bCs/>
          <w:sz w:val="18"/>
          <w:szCs w:val="18"/>
        </w:rPr>
        <w:t xml:space="preserve">(c) </w:t>
      </w:r>
      <w:r w:rsidRPr="004F4817">
        <w:rPr>
          <w:rFonts w:ascii="Arial Narrow" w:hAnsi="Arial Narrow"/>
          <w:sz w:val="18"/>
          <w:szCs w:val="18"/>
        </w:rPr>
        <w:t xml:space="preserve">Kamu idarelerinde pilot olan ve olmayan uçucu, denizaltıcı, dalgıç, kurbağa adam ve paraşütçüler,   </w:t>
      </w:r>
    </w:p>
    <w:p w:rsidR="00A078E3" w:rsidRPr="004F4817" w:rsidRDefault="00A078E3" w:rsidP="001B44AF">
      <w:pPr>
        <w:ind w:left="720"/>
        <w:rPr>
          <w:rFonts w:ascii="Arial Narrow" w:hAnsi="Arial Narrow"/>
          <w:sz w:val="18"/>
          <w:szCs w:val="18"/>
        </w:rPr>
      </w:pPr>
      <w:r w:rsidRPr="004F4817">
        <w:rPr>
          <w:rFonts w:ascii="Arial Narrow" w:hAnsi="Arial Narrow"/>
          <w:sz w:val="18"/>
          <w:szCs w:val="18"/>
        </w:rPr>
        <w:lastRenderedPageBreak/>
        <w:t xml:space="preserve"> </w:t>
      </w:r>
      <w:proofErr w:type="gramStart"/>
      <w:r w:rsidRPr="004F4817">
        <w:rPr>
          <w:rFonts w:ascii="Arial Narrow" w:hAnsi="Arial Narrow"/>
          <w:sz w:val="18"/>
          <w:szCs w:val="18"/>
        </w:rPr>
        <w:t>itibari</w:t>
      </w:r>
      <w:proofErr w:type="gramEnd"/>
      <w:r w:rsidRPr="004F4817">
        <w:rPr>
          <w:rFonts w:ascii="Arial Narrow" w:hAnsi="Arial Narrow"/>
          <w:sz w:val="18"/>
          <w:szCs w:val="18"/>
        </w:rPr>
        <w:t xml:space="preserve"> hizmet süresinden yararlandırılacaklardır.</w:t>
      </w:r>
    </w:p>
    <w:p w:rsidR="00A078E3" w:rsidRPr="004F4817" w:rsidRDefault="00A078E3" w:rsidP="001B44AF">
      <w:pPr>
        <w:ind w:left="720"/>
        <w:rPr>
          <w:rFonts w:ascii="Arial Narrow" w:hAnsi="Arial Narrow"/>
          <w:sz w:val="18"/>
          <w:szCs w:val="18"/>
        </w:rPr>
      </w:pPr>
      <w:r w:rsidRPr="004F4817">
        <w:rPr>
          <w:rFonts w:ascii="Arial Narrow" w:hAnsi="Arial Narrow"/>
          <w:sz w:val="18"/>
          <w:szCs w:val="18"/>
        </w:rPr>
        <w:t xml:space="preserve">Yukarıda (a) ve (b) bentleri kapsamındaki </w:t>
      </w:r>
      <w:proofErr w:type="gramStart"/>
      <w:r w:rsidRPr="004F4817">
        <w:rPr>
          <w:rFonts w:ascii="Arial Narrow" w:hAnsi="Arial Narrow"/>
          <w:sz w:val="18"/>
          <w:szCs w:val="18"/>
        </w:rPr>
        <w:t>geçen  çalışmalara</w:t>
      </w:r>
      <w:proofErr w:type="gramEnd"/>
      <w:r w:rsidRPr="004F4817">
        <w:rPr>
          <w:rFonts w:ascii="Arial Narrow" w:hAnsi="Arial Narrow"/>
          <w:sz w:val="18"/>
          <w:szCs w:val="18"/>
        </w:rPr>
        <w:t xml:space="preserve"> üç yılı geçmemek üzere her yıl için 6 ay, (c) bendi kapsamındaki çalışmalar için süre sınırı olmaksızın her yıl için  3 ay  süre ile itibari hizmet süresi verilecektir. </w:t>
      </w:r>
    </w:p>
    <w:p w:rsidR="005908AE" w:rsidRPr="004F4817" w:rsidRDefault="001E2C05">
      <w:pPr>
        <w:rPr>
          <w:rFonts w:ascii="Arial Narrow" w:hAnsi="Arial Narrow"/>
          <w:b/>
          <w:bCs/>
          <w:sz w:val="18"/>
          <w:szCs w:val="18"/>
        </w:rPr>
      </w:pPr>
      <w:r w:rsidRPr="004F4817">
        <w:rPr>
          <w:rFonts w:ascii="Arial Narrow" w:hAnsi="Arial Narrow"/>
          <w:b/>
          <w:bCs/>
          <w:sz w:val="18"/>
          <w:szCs w:val="18"/>
        </w:rPr>
        <w:t>İTİBARİ HİZMET SÜRELERİNİN KURUMA BİLDİRİLMESİ</w:t>
      </w:r>
    </w:p>
    <w:p w:rsidR="001E2C05" w:rsidRPr="004F4817" w:rsidRDefault="001E2C05" w:rsidP="001E2C05">
      <w:pPr>
        <w:rPr>
          <w:rFonts w:ascii="Arial Narrow" w:hAnsi="Arial Narrow"/>
          <w:sz w:val="18"/>
          <w:szCs w:val="18"/>
        </w:rPr>
      </w:pPr>
      <w:r w:rsidRPr="004F4817">
        <w:rPr>
          <w:rFonts w:ascii="Arial Narrow" w:hAnsi="Arial Narrow"/>
          <w:sz w:val="18"/>
          <w:szCs w:val="18"/>
        </w:rPr>
        <w:t xml:space="preserve">İtibari hizmet süresine müstahak olanların itibari hizmet süresine ilişkin primleri yılın son ayında adlarına </w:t>
      </w:r>
      <w:proofErr w:type="gramStart"/>
      <w:r w:rsidRPr="004F4817">
        <w:rPr>
          <w:rFonts w:ascii="Arial Narrow" w:hAnsi="Arial Narrow"/>
          <w:sz w:val="18"/>
          <w:szCs w:val="18"/>
        </w:rPr>
        <w:t>ödenen  prim</w:t>
      </w:r>
      <w:proofErr w:type="gramEnd"/>
      <w:r w:rsidRPr="004F4817">
        <w:rPr>
          <w:rFonts w:ascii="Arial Narrow" w:hAnsi="Arial Narrow"/>
          <w:sz w:val="18"/>
          <w:szCs w:val="18"/>
        </w:rPr>
        <w:t xml:space="preserve"> tutarlarına göre hesaplanacaktır. </w:t>
      </w:r>
    </w:p>
    <w:p w:rsidR="001E2C05" w:rsidRPr="004F4817" w:rsidRDefault="001E2C05" w:rsidP="001E2C05">
      <w:pPr>
        <w:rPr>
          <w:rFonts w:ascii="Arial Narrow" w:hAnsi="Arial Narrow"/>
          <w:sz w:val="18"/>
          <w:szCs w:val="18"/>
        </w:rPr>
      </w:pPr>
      <w:r w:rsidRPr="004F4817">
        <w:rPr>
          <w:rFonts w:ascii="Arial Narrow" w:hAnsi="Arial Narrow"/>
          <w:sz w:val="18"/>
          <w:szCs w:val="18"/>
        </w:rPr>
        <w:t xml:space="preserve">Kanunun 4 üncü maddesinin birinci fıkrasının (a) bendine tabi </w:t>
      </w:r>
      <w:proofErr w:type="gramStart"/>
      <w:r w:rsidRPr="004F4817">
        <w:rPr>
          <w:rFonts w:ascii="Arial Narrow" w:hAnsi="Arial Narrow"/>
          <w:sz w:val="18"/>
          <w:szCs w:val="18"/>
        </w:rPr>
        <w:t>olanların  bildirimleri</w:t>
      </w:r>
      <w:proofErr w:type="gramEnd"/>
      <w:r w:rsidRPr="004F4817">
        <w:rPr>
          <w:rFonts w:ascii="Arial Narrow" w:hAnsi="Arial Narrow"/>
          <w:sz w:val="18"/>
          <w:szCs w:val="18"/>
        </w:rPr>
        <w:t xml:space="preserve"> 90  (sigortalı FHZ kapsamında ise 91 ve 92 numaralı belge türleri) numaralı belge türü ile (c) bendine tabi olanların  bildirimleri ise ‘Yıllık İtibari Hizmet Süresi Prim Belgesi” ile kurumlarınca yapılacaktır.</w:t>
      </w:r>
    </w:p>
    <w:p w:rsidR="001E2C05" w:rsidRPr="004F4817" w:rsidRDefault="001E2C05" w:rsidP="001E2C05">
      <w:pPr>
        <w:rPr>
          <w:rFonts w:ascii="Arial Narrow" w:hAnsi="Arial Narrow"/>
          <w:sz w:val="18"/>
          <w:szCs w:val="18"/>
        </w:rPr>
      </w:pPr>
      <w:r w:rsidRPr="004F4817">
        <w:rPr>
          <w:rFonts w:ascii="Arial Narrow" w:hAnsi="Arial Narrow"/>
          <w:sz w:val="18"/>
          <w:szCs w:val="18"/>
        </w:rPr>
        <w:t xml:space="preserve">Sigortalının yıl içinde işten ayrılması halinde Aralık ayı beklenmeden, işten ayrıldığı aya ilişkin aylık prim ve hizmet belgesindeki prime esas kazanç tutarı ve prim ödeme gün sayısı esas alınmak suretiyle hesaplanacaktır  </w:t>
      </w:r>
    </w:p>
    <w:p w:rsidR="003F112D" w:rsidRPr="004F4817" w:rsidRDefault="003F112D">
      <w:pPr>
        <w:rPr>
          <w:rFonts w:ascii="Arial Narrow" w:hAnsi="Arial Narrow"/>
          <w:b/>
          <w:bCs/>
          <w:sz w:val="18"/>
          <w:szCs w:val="18"/>
        </w:rPr>
      </w:pPr>
    </w:p>
    <w:p w:rsidR="003F112D" w:rsidRPr="004F4817" w:rsidRDefault="003F112D">
      <w:pPr>
        <w:rPr>
          <w:rFonts w:ascii="Arial Narrow" w:hAnsi="Arial Narrow"/>
          <w:b/>
          <w:bCs/>
          <w:sz w:val="18"/>
          <w:szCs w:val="18"/>
        </w:rPr>
      </w:pPr>
    </w:p>
    <w:p w:rsidR="003F112D" w:rsidRPr="004F4817" w:rsidRDefault="003F112D">
      <w:pPr>
        <w:rPr>
          <w:rFonts w:ascii="Arial Narrow" w:hAnsi="Arial Narrow"/>
          <w:b/>
          <w:bCs/>
          <w:sz w:val="18"/>
          <w:szCs w:val="18"/>
        </w:rPr>
      </w:pPr>
    </w:p>
    <w:p w:rsidR="003F112D" w:rsidRPr="004F4817" w:rsidRDefault="003F112D">
      <w:pPr>
        <w:rPr>
          <w:rFonts w:ascii="Arial Narrow" w:hAnsi="Arial Narrow"/>
          <w:b/>
          <w:bCs/>
          <w:sz w:val="18"/>
          <w:szCs w:val="18"/>
        </w:rPr>
      </w:pPr>
    </w:p>
    <w:p w:rsidR="003F112D" w:rsidRPr="004F4817" w:rsidRDefault="003F112D">
      <w:pPr>
        <w:rPr>
          <w:rFonts w:ascii="Arial Narrow" w:hAnsi="Arial Narrow"/>
          <w:b/>
          <w:bCs/>
          <w:sz w:val="18"/>
          <w:szCs w:val="18"/>
        </w:rPr>
      </w:pPr>
    </w:p>
    <w:p w:rsidR="003F112D" w:rsidRPr="004F4817" w:rsidRDefault="003F112D">
      <w:pPr>
        <w:rPr>
          <w:rFonts w:ascii="Arial Narrow" w:hAnsi="Arial Narrow"/>
          <w:b/>
          <w:bCs/>
          <w:sz w:val="18"/>
          <w:szCs w:val="18"/>
        </w:rPr>
      </w:pPr>
    </w:p>
    <w:p w:rsidR="003F112D" w:rsidRPr="004F4817" w:rsidRDefault="003F112D">
      <w:pPr>
        <w:rPr>
          <w:rFonts w:ascii="Arial Narrow" w:hAnsi="Arial Narrow"/>
          <w:b/>
          <w:bCs/>
          <w:sz w:val="18"/>
          <w:szCs w:val="18"/>
        </w:rPr>
      </w:pPr>
    </w:p>
    <w:p w:rsidR="003F112D" w:rsidRPr="004F4817" w:rsidRDefault="003F112D">
      <w:pPr>
        <w:rPr>
          <w:rFonts w:ascii="Arial Narrow" w:hAnsi="Arial Narrow"/>
          <w:b/>
          <w:bCs/>
          <w:sz w:val="18"/>
          <w:szCs w:val="18"/>
        </w:rPr>
      </w:pPr>
    </w:p>
    <w:p w:rsidR="003F112D" w:rsidRPr="004F4817" w:rsidRDefault="003F112D">
      <w:pPr>
        <w:rPr>
          <w:rFonts w:ascii="Arial Narrow" w:hAnsi="Arial Narrow"/>
          <w:b/>
          <w:bCs/>
          <w:sz w:val="18"/>
          <w:szCs w:val="18"/>
        </w:rPr>
      </w:pPr>
    </w:p>
    <w:p w:rsidR="003F112D" w:rsidRPr="004F4817" w:rsidRDefault="003F112D">
      <w:pPr>
        <w:rPr>
          <w:rFonts w:ascii="Arial Narrow" w:hAnsi="Arial Narrow"/>
          <w:b/>
          <w:bCs/>
          <w:sz w:val="18"/>
          <w:szCs w:val="18"/>
        </w:rPr>
      </w:pPr>
    </w:p>
    <w:p w:rsidR="003F112D" w:rsidRPr="004F4817" w:rsidRDefault="003F112D">
      <w:pPr>
        <w:rPr>
          <w:rFonts w:ascii="Arial Narrow" w:hAnsi="Arial Narrow"/>
          <w:b/>
          <w:bCs/>
          <w:sz w:val="18"/>
          <w:szCs w:val="18"/>
        </w:rPr>
      </w:pPr>
    </w:p>
    <w:p w:rsidR="003F112D" w:rsidRPr="004F4817" w:rsidRDefault="003F112D">
      <w:pPr>
        <w:rPr>
          <w:rFonts w:ascii="Arial Narrow" w:hAnsi="Arial Narrow"/>
          <w:b/>
          <w:bCs/>
          <w:sz w:val="18"/>
          <w:szCs w:val="18"/>
        </w:rPr>
      </w:pPr>
    </w:p>
    <w:p w:rsidR="003F112D" w:rsidRPr="004F4817" w:rsidRDefault="003F112D">
      <w:pPr>
        <w:rPr>
          <w:rFonts w:ascii="Arial Narrow" w:hAnsi="Arial Narrow"/>
          <w:b/>
          <w:bCs/>
          <w:sz w:val="18"/>
          <w:szCs w:val="18"/>
        </w:rPr>
      </w:pPr>
    </w:p>
    <w:p w:rsidR="001E2C05" w:rsidRPr="004F4817" w:rsidRDefault="00895D67">
      <w:pPr>
        <w:rPr>
          <w:rFonts w:ascii="Arial Narrow" w:hAnsi="Arial Narrow"/>
          <w:b/>
          <w:bCs/>
          <w:sz w:val="18"/>
          <w:szCs w:val="18"/>
        </w:rPr>
      </w:pPr>
      <w:r w:rsidRPr="004F4817">
        <w:rPr>
          <w:rFonts w:ascii="Arial Narrow" w:hAnsi="Arial Narrow"/>
          <w:b/>
          <w:bCs/>
          <w:sz w:val="18"/>
          <w:szCs w:val="18"/>
        </w:rPr>
        <w:lastRenderedPageBreak/>
        <w:t>FİİLİ HİZMET SÜRESİ ZAMMI UYGUL</w:t>
      </w:r>
      <w:bookmarkStart w:id="0" w:name="_GoBack"/>
      <w:bookmarkEnd w:id="0"/>
      <w:r w:rsidRPr="004F4817">
        <w:rPr>
          <w:rFonts w:ascii="Arial Narrow" w:hAnsi="Arial Narrow"/>
          <w:b/>
          <w:bCs/>
          <w:sz w:val="18"/>
          <w:szCs w:val="18"/>
        </w:rPr>
        <w:t>AMASI HAKKINDA GENEL AÇIKALAMA</w:t>
      </w:r>
    </w:p>
    <w:p w:rsidR="00895D67" w:rsidRPr="004F4817" w:rsidRDefault="00895D67" w:rsidP="00895D67">
      <w:pPr>
        <w:rPr>
          <w:rFonts w:ascii="Arial Narrow" w:hAnsi="Arial Narrow"/>
          <w:sz w:val="18"/>
          <w:szCs w:val="18"/>
        </w:rPr>
      </w:pPr>
      <w:r w:rsidRPr="004F4817">
        <w:rPr>
          <w:rFonts w:ascii="Arial Narrow" w:hAnsi="Arial Narrow"/>
          <w:sz w:val="18"/>
          <w:szCs w:val="18"/>
        </w:rPr>
        <w:t xml:space="preserve">506 ve 5434 sayılı Kanun hükümlerine göre, bazı ağır ve yıpratıcı işler için, itibarî hizmet veya fiilî hizmet zammı süresi adıyla verilmekte olan süreler 5510 sayılı Kanunun 40 </w:t>
      </w:r>
      <w:proofErr w:type="spellStart"/>
      <w:r w:rsidRPr="004F4817">
        <w:rPr>
          <w:rFonts w:ascii="Arial Narrow" w:hAnsi="Arial Narrow"/>
          <w:sz w:val="18"/>
          <w:szCs w:val="18"/>
        </w:rPr>
        <w:t>ıncı</w:t>
      </w:r>
      <w:proofErr w:type="spellEnd"/>
      <w:r w:rsidRPr="004F4817">
        <w:rPr>
          <w:rFonts w:ascii="Arial Narrow" w:hAnsi="Arial Narrow"/>
          <w:sz w:val="18"/>
          <w:szCs w:val="18"/>
        </w:rPr>
        <w:t xml:space="preserve"> maddesi </w:t>
      </w:r>
      <w:proofErr w:type="gramStart"/>
      <w:r w:rsidRPr="004F4817">
        <w:rPr>
          <w:rFonts w:ascii="Arial Narrow" w:hAnsi="Arial Narrow"/>
          <w:sz w:val="18"/>
          <w:szCs w:val="18"/>
        </w:rPr>
        <w:t>ile  yeniden</w:t>
      </w:r>
      <w:proofErr w:type="gramEnd"/>
      <w:r w:rsidRPr="004F4817">
        <w:rPr>
          <w:rFonts w:ascii="Arial Narrow" w:hAnsi="Arial Narrow"/>
          <w:sz w:val="18"/>
          <w:szCs w:val="18"/>
        </w:rPr>
        <w:t xml:space="preserve"> düzenlenmiştir.</w:t>
      </w:r>
    </w:p>
    <w:p w:rsidR="00895D67" w:rsidRPr="004F4817" w:rsidRDefault="00895D67" w:rsidP="00895D67">
      <w:pPr>
        <w:rPr>
          <w:rFonts w:ascii="Arial Narrow" w:hAnsi="Arial Narrow"/>
          <w:sz w:val="18"/>
          <w:szCs w:val="18"/>
        </w:rPr>
      </w:pPr>
      <w:r w:rsidRPr="004F4817">
        <w:rPr>
          <w:rFonts w:ascii="Arial Narrow" w:hAnsi="Arial Narrow"/>
          <w:sz w:val="18"/>
          <w:szCs w:val="18"/>
        </w:rPr>
        <w:t>Ayrıca, 6385 sayılı Kanunla söz konusu maddeye 16, 17 ve 18 numaralı bentler ilave edilmiştir.</w:t>
      </w:r>
    </w:p>
    <w:p w:rsidR="003F112D" w:rsidRPr="004F4817" w:rsidRDefault="003F112D" w:rsidP="00895D67">
      <w:pPr>
        <w:rPr>
          <w:rFonts w:ascii="Arial Narrow" w:hAnsi="Arial Narrow"/>
          <w:b/>
          <w:bCs/>
          <w:sz w:val="18"/>
          <w:szCs w:val="18"/>
        </w:rPr>
      </w:pPr>
      <w:r w:rsidRPr="004F4817">
        <w:rPr>
          <w:rFonts w:ascii="Arial Narrow" w:hAnsi="Arial Narrow"/>
          <w:b/>
          <w:bCs/>
          <w:sz w:val="18"/>
          <w:szCs w:val="18"/>
        </w:rPr>
        <w:t>FİİLİ HİZMET SÜRESİ ZAMMINDAN YARARLANACAK SİGORTALILAR</w:t>
      </w:r>
    </w:p>
    <w:tbl>
      <w:tblPr>
        <w:tblW w:w="12980" w:type="dxa"/>
        <w:tblCellMar>
          <w:left w:w="0" w:type="dxa"/>
          <w:right w:w="0" w:type="dxa"/>
        </w:tblCellMar>
        <w:tblLook w:val="0600" w:firstRow="0" w:lastRow="0" w:firstColumn="0" w:lastColumn="0" w:noHBand="1" w:noVBand="1"/>
      </w:tblPr>
      <w:tblGrid>
        <w:gridCol w:w="4080"/>
        <w:gridCol w:w="6020"/>
        <w:gridCol w:w="2880"/>
      </w:tblGrid>
      <w:tr w:rsidR="00126C85" w:rsidRPr="00126C85" w:rsidTr="00BE6962">
        <w:trPr>
          <w:trHeight w:val="274"/>
        </w:trPr>
        <w:tc>
          <w:tcPr>
            <w:tcW w:w="4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126C85" w:rsidRDefault="00126C85" w:rsidP="00126C85">
            <w:pPr>
              <w:rPr>
                <w:rFonts w:ascii="Arial Narrow" w:hAnsi="Arial Narrow"/>
                <w:sz w:val="18"/>
                <w:szCs w:val="18"/>
              </w:rPr>
            </w:pPr>
            <w:r w:rsidRPr="00126C85">
              <w:rPr>
                <w:rFonts w:ascii="Arial Narrow" w:hAnsi="Arial Narrow"/>
                <w:b/>
                <w:bCs/>
                <w:sz w:val="18"/>
                <w:szCs w:val="18"/>
              </w:rPr>
              <w:t>Kapsamdaki İşler/İşyerleri</w:t>
            </w:r>
          </w:p>
        </w:tc>
        <w:tc>
          <w:tcPr>
            <w:tcW w:w="6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126C85" w:rsidRDefault="00126C85" w:rsidP="00126C85">
            <w:pPr>
              <w:rPr>
                <w:rFonts w:ascii="Arial Narrow" w:hAnsi="Arial Narrow"/>
                <w:sz w:val="18"/>
                <w:szCs w:val="18"/>
              </w:rPr>
            </w:pPr>
            <w:r w:rsidRPr="00126C85">
              <w:rPr>
                <w:rFonts w:ascii="Arial Narrow" w:hAnsi="Arial Narrow"/>
                <w:b/>
                <w:bCs/>
                <w:sz w:val="18"/>
                <w:szCs w:val="18"/>
              </w:rPr>
              <w:t>Kapsamdaki Sigortalılar</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126C85" w:rsidRDefault="00126C85" w:rsidP="00126C85">
            <w:pPr>
              <w:rPr>
                <w:rFonts w:ascii="Arial Narrow" w:hAnsi="Arial Narrow"/>
                <w:sz w:val="18"/>
                <w:szCs w:val="18"/>
              </w:rPr>
            </w:pPr>
            <w:r w:rsidRPr="00126C85">
              <w:rPr>
                <w:rFonts w:ascii="Arial Narrow" w:hAnsi="Arial Narrow"/>
                <w:b/>
                <w:bCs/>
                <w:sz w:val="18"/>
                <w:szCs w:val="18"/>
              </w:rPr>
              <w:t>Eklenecek Gün Sayısı</w:t>
            </w:r>
          </w:p>
        </w:tc>
      </w:tr>
      <w:tr w:rsidR="00126C85" w:rsidRPr="00126C85" w:rsidTr="00BE6962">
        <w:trPr>
          <w:trHeight w:val="2083"/>
        </w:trPr>
        <w:tc>
          <w:tcPr>
            <w:tcW w:w="408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126C85" w:rsidRDefault="00126C85" w:rsidP="00126C85">
            <w:pPr>
              <w:rPr>
                <w:rFonts w:ascii="Arial Narrow" w:hAnsi="Arial Narrow"/>
                <w:sz w:val="18"/>
                <w:szCs w:val="18"/>
              </w:rPr>
            </w:pPr>
            <w:r w:rsidRPr="00126C85">
              <w:rPr>
                <w:rFonts w:ascii="Arial Narrow" w:hAnsi="Arial Narrow"/>
                <w:b/>
                <w:bCs/>
                <w:sz w:val="18"/>
                <w:szCs w:val="18"/>
              </w:rPr>
              <w:t>1) Kurşun ve arsenik işleri</w:t>
            </w:r>
          </w:p>
        </w:tc>
        <w:tc>
          <w:tcPr>
            <w:tcW w:w="6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26C85" w:rsidRPr="00126C85" w:rsidRDefault="00126C85" w:rsidP="00126C85">
            <w:pPr>
              <w:rPr>
                <w:rFonts w:ascii="Arial Narrow" w:hAnsi="Arial Narrow"/>
                <w:sz w:val="18"/>
                <w:szCs w:val="18"/>
              </w:rPr>
            </w:pPr>
            <w:r w:rsidRPr="00126C85">
              <w:rPr>
                <w:rFonts w:ascii="Arial Narrow" w:hAnsi="Arial Narrow"/>
                <w:b/>
                <w:bCs/>
                <w:sz w:val="18"/>
                <w:szCs w:val="18"/>
              </w:rPr>
              <w:t xml:space="preserve">1) Kurşun üretilen galenit, </w:t>
            </w:r>
            <w:proofErr w:type="spellStart"/>
            <w:r w:rsidRPr="00126C85">
              <w:rPr>
                <w:rFonts w:ascii="Arial Narrow" w:hAnsi="Arial Narrow"/>
                <w:b/>
                <w:bCs/>
                <w:sz w:val="18"/>
                <w:szCs w:val="18"/>
              </w:rPr>
              <w:t>serüzit</w:t>
            </w:r>
            <w:proofErr w:type="spellEnd"/>
            <w:r w:rsidRPr="00126C85">
              <w:rPr>
                <w:rFonts w:ascii="Arial Narrow" w:hAnsi="Arial Narrow"/>
                <w:b/>
                <w:bCs/>
                <w:sz w:val="18"/>
                <w:szCs w:val="18"/>
              </w:rPr>
              <w:t xml:space="preserve">, </w:t>
            </w:r>
            <w:proofErr w:type="spellStart"/>
            <w:r w:rsidRPr="00126C85">
              <w:rPr>
                <w:rFonts w:ascii="Arial Narrow" w:hAnsi="Arial Narrow"/>
                <w:b/>
                <w:bCs/>
                <w:sz w:val="18"/>
                <w:szCs w:val="18"/>
              </w:rPr>
              <w:t>anglezit</w:t>
            </w:r>
            <w:proofErr w:type="spellEnd"/>
            <w:r w:rsidRPr="00126C85">
              <w:rPr>
                <w:rFonts w:ascii="Arial Narrow" w:hAnsi="Arial Narrow"/>
                <w:b/>
                <w:bCs/>
                <w:sz w:val="18"/>
                <w:szCs w:val="18"/>
              </w:rPr>
              <w:t xml:space="preserve"> gibi cevherlerin çıkarılmasına ilişkin maden ocağı işlerinde çalışanlar.</w:t>
            </w:r>
          </w:p>
          <w:p w:rsidR="00126C85" w:rsidRPr="00126C85" w:rsidRDefault="00126C85" w:rsidP="00126C85">
            <w:pPr>
              <w:rPr>
                <w:rFonts w:ascii="Arial Narrow" w:hAnsi="Arial Narrow"/>
                <w:sz w:val="18"/>
                <w:szCs w:val="18"/>
              </w:rPr>
            </w:pPr>
            <w:r w:rsidRPr="00126C85">
              <w:rPr>
                <w:rFonts w:ascii="Arial Narrow" w:hAnsi="Arial Narrow"/>
                <w:b/>
                <w:bCs/>
                <w:sz w:val="18"/>
                <w:szCs w:val="18"/>
              </w:rPr>
              <w:t>2) Kurşunlu madenlerden yahut içinde kurşun bulunan kül, maden köpüğü, kurşun fırın kurumu, üstübeç artığı ve benzeri maddelerden kurşun üretimi için yapılan izabe işlerinde çalışanlar.</w:t>
            </w:r>
          </w:p>
          <w:p w:rsidR="00000000" w:rsidRPr="00126C85" w:rsidRDefault="00126C85" w:rsidP="00126C85">
            <w:pPr>
              <w:rPr>
                <w:rFonts w:ascii="Arial Narrow" w:hAnsi="Arial Narrow"/>
                <w:sz w:val="18"/>
                <w:szCs w:val="18"/>
              </w:rPr>
            </w:pPr>
            <w:r w:rsidRPr="00126C85">
              <w:rPr>
                <w:rFonts w:ascii="Arial Narrow" w:hAnsi="Arial Narrow"/>
                <w:b/>
                <w:bCs/>
                <w:sz w:val="18"/>
                <w:szCs w:val="18"/>
              </w:rPr>
              <w:t xml:space="preserve">3) </w:t>
            </w:r>
            <w:proofErr w:type="spellStart"/>
            <w:r w:rsidRPr="00126C85">
              <w:rPr>
                <w:rFonts w:ascii="Arial Narrow" w:hAnsi="Arial Narrow"/>
                <w:b/>
                <w:bCs/>
                <w:sz w:val="18"/>
                <w:szCs w:val="18"/>
              </w:rPr>
              <w:t>Antimuan</w:t>
            </w:r>
            <w:proofErr w:type="spellEnd"/>
            <w:r w:rsidRPr="00126C85">
              <w:rPr>
                <w:rFonts w:ascii="Arial Narrow" w:hAnsi="Arial Narrow"/>
                <w:b/>
                <w:bCs/>
                <w:sz w:val="18"/>
                <w:szCs w:val="18"/>
              </w:rPr>
              <w:t>, kalay, bronz ve benzeri maddelerle yapılan kurşun alaşımı işlerinde çalışanlar.</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126C85" w:rsidRDefault="00126C85" w:rsidP="00126C85">
            <w:pPr>
              <w:rPr>
                <w:rFonts w:ascii="Arial Narrow" w:hAnsi="Arial Narrow"/>
                <w:sz w:val="18"/>
                <w:szCs w:val="18"/>
              </w:rPr>
            </w:pPr>
            <w:r w:rsidRPr="00126C85">
              <w:rPr>
                <w:rFonts w:ascii="Arial Narrow" w:hAnsi="Arial Narrow"/>
                <w:b/>
                <w:bCs/>
                <w:sz w:val="18"/>
                <w:szCs w:val="18"/>
              </w:rPr>
              <w:t>60</w:t>
            </w:r>
          </w:p>
        </w:tc>
      </w:tr>
      <w:tr w:rsidR="00126C85" w:rsidRPr="00126C85" w:rsidTr="00BE6962">
        <w:trPr>
          <w:trHeight w:val="5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26C85" w:rsidRPr="00126C85" w:rsidRDefault="00126C85" w:rsidP="00126C85">
            <w:pPr>
              <w:rPr>
                <w:rFonts w:ascii="Arial Narrow" w:hAnsi="Arial Narrow"/>
                <w:sz w:val="18"/>
                <w:szCs w:val="18"/>
              </w:rPr>
            </w:pPr>
          </w:p>
        </w:tc>
        <w:tc>
          <w:tcPr>
            <w:tcW w:w="60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126C85" w:rsidRDefault="00126C85" w:rsidP="00126C85">
            <w:pPr>
              <w:rPr>
                <w:rFonts w:ascii="Arial Narrow" w:hAnsi="Arial Narrow"/>
                <w:sz w:val="18"/>
                <w:szCs w:val="18"/>
              </w:rPr>
            </w:pPr>
            <w:r w:rsidRPr="00126C85">
              <w:rPr>
                <w:rFonts w:ascii="Arial Narrow" w:hAnsi="Arial Narrow"/>
                <w:b/>
                <w:bCs/>
                <w:sz w:val="18"/>
                <w:szCs w:val="18"/>
              </w:rPr>
              <w:t>4) Kurşun izabe fırınlarının teksif odalarında biriken kuru tozları kaldırma işlerinde çalışanlar.</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126C85" w:rsidRDefault="00126C85" w:rsidP="00126C85">
            <w:pPr>
              <w:rPr>
                <w:rFonts w:ascii="Arial Narrow" w:hAnsi="Arial Narrow"/>
                <w:sz w:val="18"/>
                <w:szCs w:val="18"/>
              </w:rPr>
            </w:pPr>
            <w:r w:rsidRPr="00126C85">
              <w:rPr>
                <w:rFonts w:ascii="Arial Narrow" w:hAnsi="Arial Narrow"/>
                <w:b/>
                <w:bCs/>
                <w:sz w:val="18"/>
                <w:szCs w:val="18"/>
              </w:rPr>
              <w:t>90</w:t>
            </w:r>
          </w:p>
        </w:tc>
      </w:tr>
    </w:tbl>
    <w:p w:rsidR="00BE6962" w:rsidRDefault="00BE6962" w:rsidP="00895D67">
      <w:pPr>
        <w:rPr>
          <w:rFonts w:ascii="Arial Narrow" w:hAnsi="Arial Narrow"/>
          <w:sz w:val="18"/>
          <w:szCs w:val="18"/>
        </w:rPr>
      </w:pPr>
    </w:p>
    <w:tbl>
      <w:tblPr>
        <w:tblW w:w="13360" w:type="dxa"/>
        <w:tblCellMar>
          <w:left w:w="0" w:type="dxa"/>
          <w:right w:w="0" w:type="dxa"/>
        </w:tblCellMar>
        <w:tblLook w:val="0600" w:firstRow="0" w:lastRow="0" w:firstColumn="0" w:lastColumn="0" w:noHBand="1" w:noVBand="1"/>
      </w:tblPr>
      <w:tblGrid>
        <w:gridCol w:w="3782"/>
        <w:gridCol w:w="6474"/>
        <w:gridCol w:w="3104"/>
      </w:tblGrid>
      <w:tr w:rsidR="00BE6962" w:rsidRPr="00BE6962" w:rsidTr="007B7F06">
        <w:trPr>
          <w:trHeight w:val="7657"/>
        </w:trPr>
        <w:tc>
          <w:tcPr>
            <w:tcW w:w="37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BE6962" w:rsidRDefault="00BE6962" w:rsidP="00BE6962">
            <w:pPr>
              <w:rPr>
                <w:rFonts w:ascii="Arial Narrow" w:hAnsi="Arial Narrow"/>
                <w:sz w:val="18"/>
                <w:szCs w:val="18"/>
              </w:rPr>
            </w:pPr>
            <w:r w:rsidRPr="00BE6962">
              <w:rPr>
                <w:rFonts w:ascii="Arial Narrow" w:hAnsi="Arial Narrow"/>
                <w:b/>
                <w:bCs/>
                <w:sz w:val="18"/>
                <w:szCs w:val="18"/>
              </w:rPr>
              <w:lastRenderedPageBreak/>
              <w:t>2) Cam fabrika ve atölyeleri</w:t>
            </w:r>
          </w:p>
        </w:tc>
        <w:tc>
          <w:tcPr>
            <w:tcW w:w="64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6962" w:rsidRPr="00BE6962" w:rsidRDefault="00BE6962" w:rsidP="00BE6962">
            <w:pPr>
              <w:rPr>
                <w:rFonts w:ascii="Arial Narrow" w:hAnsi="Arial Narrow"/>
                <w:sz w:val="18"/>
                <w:szCs w:val="18"/>
              </w:rPr>
            </w:pPr>
            <w:r w:rsidRPr="00BE6962">
              <w:rPr>
                <w:rFonts w:ascii="Arial Narrow" w:hAnsi="Arial Narrow"/>
                <w:b/>
                <w:bCs/>
                <w:sz w:val="18"/>
                <w:szCs w:val="18"/>
              </w:rPr>
              <w:t>1) Cam yapımında kullanılan ilkel maddeleri toz haline getirme, eleme, karıştırma ve kurutma işlerinde (bu işleri yapmak üzere tam kapalı odalar içinde otomatik makineli tesisat veya çalışma ortamındaki tozları sağlık için tehlike oluşturmayacak düzeye indiren havalandırma tesisatı bulunmadığı takdirde) çalışanlar.</w:t>
            </w:r>
          </w:p>
          <w:p w:rsidR="00BE6962" w:rsidRPr="00BE6962" w:rsidRDefault="00BE6962" w:rsidP="00BE6962">
            <w:pPr>
              <w:rPr>
                <w:rFonts w:ascii="Arial Narrow" w:hAnsi="Arial Narrow"/>
                <w:sz w:val="18"/>
                <w:szCs w:val="18"/>
              </w:rPr>
            </w:pPr>
            <w:r w:rsidRPr="00BE6962">
              <w:rPr>
                <w:rFonts w:ascii="Arial Narrow" w:hAnsi="Arial Narrow"/>
                <w:b/>
                <w:bCs/>
                <w:sz w:val="18"/>
                <w:szCs w:val="18"/>
              </w:rPr>
              <w:t>2) Eritme işlerinde (otomatik besleme fırınlarıyla çalışılmadığı takdirde) çalışanlar.</w:t>
            </w:r>
          </w:p>
          <w:p w:rsidR="00BE6962" w:rsidRPr="00BE6962" w:rsidRDefault="00BE6962" w:rsidP="00BE6962">
            <w:pPr>
              <w:rPr>
                <w:rFonts w:ascii="Arial Narrow" w:hAnsi="Arial Narrow"/>
                <w:sz w:val="18"/>
                <w:szCs w:val="18"/>
              </w:rPr>
            </w:pPr>
            <w:r w:rsidRPr="00BE6962">
              <w:rPr>
                <w:rFonts w:ascii="Arial Narrow" w:hAnsi="Arial Narrow"/>
                <w:b/>
                <w:bCs/>
                <w:sz w:val="18"/>
                <w:szCs w:val="18"/>
              </w:rPr>
              <w:t xml:space="preserve">3) Ateşçilik işlerinde çalışanlar. </w:t>
            </w:r>
          </w:p>
          <w:p w:rsidR="00BE6962" w:rsidRPr="00BE6962" w:rsidRDefault="00BE6962" w:rsidP="00BE6962">
            <w:pPr>
              <w:rPr>
                <w:rFonts w:ascii="Arial Narrow" w:hAnsi="Arial Narrow"/>
                <w:sz w:val="18"/>
                <w:szCs w:val="18"/>
              </w:rPr>
            </w:pPr>
            <w:r w:rsidRPr="00BE6962">
              <w:rPr>
                <w:rFonts w:ascii="Arial Narrow" w:hAnsi="Arial Narrow"/>
                <w:b/>
                <w:bCs/>
                <w:sz w:val="18"/>
                <w:szCs w:val="18"/>
              </w:rPr>
              <w:t>4) Üfleme işlerinde (tamamen otomatik makinelerle yapılmadığı takdirde) çalışanlar.</w:t>
            </w:r>
          </w:p>
          <w:p w:rsidR="00BE6962" w:rsidRPr="00BE6962" w:rsidRDefault="00BE6962" w:rsidP="00BE6962">
            <w:pPr>
              <w:rPr>
                <w:rFonts w:ascii="Arial Narrow" w:hAnsi="Arial Narrow"/>
                <w:sz w:val="18"/>
                <w:szCs w:val="18"/>
              </w:rPr>
            </w:pPr>
            <w:r w:rsidRPr="00BE6962">
              <w:rPr>
                <w:rFonts w:ascii="Arial Narrow" w:hAnsi="Arial Narrow"/>
                <w:b/>
                <w:bCs/>
                <w:sz w:val="18"/>
                <w:szCs w:val="18"/>
              </w:rPr>
              <w:t>5) Basınçla yapılan cam işlerinde (cam tazyiki işleri) çalışanlar.</w:t>
            </w:r>
          </w:p>
          <w:p w:rsidR="00BE6962" w:rsidRPr="00BE6962" w:rsidRDefault="00BE6962" w:rsidP="00BE6962">
            <w:pPr>
              <w:rPr>
                <w:rFonts w:ascii="Arial Narrow" w:hAnsi="Arial Narrow"/>
                <w:sz w:val="18"/>
                <w:szCs w:val="18"/>
              </w:rPr>
            </w:pPr>
            <w:r w:rsidRPr="00BE6962">
              <w:rPr>
                <w:rFonts w:ascii="Arial Narrow" w:hAnsi="Arial Narrow"/>
                <w:b/>
                <w:bCs/>
                <w:sz w:val="18"/>
                <w:szCs w:val="18"/>
              </w:rPr>
              <w:t xml:space="preserve">6) Ayna camı sanatında potalı cam dökümü işlerinde (potalar kalıp masasına mekanik araçlarla taşınmadığı takdirde) çalışanlar. </w:t>
            </w:r>
          </w:p>
          <w:p w:rsidR="00BE6962" w:rsidRPr="00BE6962" w:rsidRDefault="00BE6962" w:rsidP="00BE6962">
            <w:pPr>
              <w:rPr>
                <w:rFonts w:ascii="Arial Narrow" w:hAnsi="Arial Narrow"/>
                <w:sz w:val="18"/>
                <w:szCs w:val="18"/>
              </w:rPr>
            </w:pPr>
            <w:r w:rsidRPr="00BE6962">
              <w:rPr>
                <w:rFonts w:ascii="Arial Narrow" w:hAnsi="Arial Narrow"/>
                <w:b/>
                <w:bCs/>
                <w:sz w:val="18"/>
                <w:szCs w:val="18"/>
              </w:rPr>
              <w:t>7) Camı fırın başından alma işlerinde çalışanlar.</w:t>
            </w:r>
          </w:p>
          <w:p w:rsidR="00BE6962" w:rsidRPr="00BE6962" w:rsidRDefault="00BE6962" w:rsidP="00BE6962">
            <w:pPr>
              <w:rPr>
                <w:rFonts w:ascii="Arial Narrow" w:hAnsi="Arial Narrow"/>
                <w:sz w:val="18"/>
                <w:szCs w:val="18"/>
              </w:rPr>
            </w:pPr>
            <w:r w:rsidRPr="00BE6962">
              <w:rPr>
                <w:rFonts w:ascii="Arial Narrow" w:hAnsi="Arial Narrow"/>
                <w:b/>
                <w:bCs/>
                <w:sz w:val="18"/>
                <w:szCs w:val="18"/>
              </w:rPr>
              <w:t>8) Yayma fırınlarında düzeltme işlerinde çalışanlar.</w:t>
            </w:r>
          </w:p>
          <w:p w:rsidR="00BE6962" w:rsidRPr="00BE6962" w:rsidRDefault="00BE6962" w:rsidP="00BE6962">
            <w:pPr>
              <w:rPr>
                <w:rFonts w:ascii="Arial Narrow" w:hAnsi="Arial Narrow"/>
                <w:sz w:val="18"/>
                <w:szCs w:val="18"/>
              </w:rPr>
            </w:pPr>
            <w:r w:rsidRPr="00BE6962">
              <w:rPr>
                <w:rFonts w:ascii="Arial Narrow" w:hAnsi="Arial Narrow"/>
                <w:b/>
                <w:bCs/>
                <w:sz w:val="18"/>
                <w:szCs w:val="18"/>
              </w:rPr>
              <w:t xml:space="preserve">9) </w:t>
            </w:r>
            <w:proofErr w:type="spellStart"/>
            <w:r w:rsidRPr="00BE6962">
              <w:rPr>
                <w:rFonts w:ascii="Arial Narrow" w:hAnsi="Arial Narrow"/>
                <w:b/>
                <w:bCs/>
                <w:sz w:val="18"/>
                <w:szCs w:val="18"/>
              </w:rPr>
              <w:t>Traş</w:t>
            </w:r>
            <w:proofErr w:type="spellEnd"/>
            <w:r w:rsidRPr="00BE6962">
              <w:rPr>
                <w:rFonts w:ascii="Arial Narrow" w:hAnsi="Arial Narrow"/>
                <w:b/>
                <w:bCs/>
                <w:sz w:val="18"/>
                <w:szCs w:val="18"/>
              </w:rPr>
              <w:t xml:space="preserve"> işlerinde çalışanlar.</w:t>
            </w:r>
          </w:p>
          <w:p w:rsidR="00BE6962" w:rsidRPr="00BE6962" w:rsidRDefault="00BE6962" w:rsidP="00BE6962">
            <w:pPr>
              <w:rPr>
                <w:rFonts w:ascii="Arial Narrow" w:hAnsi="Arial Narrow"/>
                <w:sz w:val="18"/>
                <w:szCs w:val="18"/>
              </w:rPr>
            </w:pPr>
            <w:r w:rsidRPr="00BE6962">
              <w:rPr>
                <w:rFonts w:ascii="Arial Narrow" w:hAnsi="Arial Narrow"/>
                <w:b/>
                <w:bCs/>
                <w:sz w:val="18"/>
                <w:szCs w:val="18"/>
              </w:rPr>
              <w:t>10) Asitle hak ve cilâlama işlerinde çalışanlar.</w:t>
            </w:r>
          </w:p>
          <w:p w:rsidR="00BE6962" w:rsidRPr="00BE6962" w:rsidRDefault="00BE6962" w:rsidP="00BE6962">
            <w:pPr>
              <w:rPr>
                <w:rFonts w:ascii="Arial Narrow" w:hAnsi="Arial Narrow"/>
                <w:sz w:val="18"/>
                <w:szCs w:val="18"/>
              </w:rPr>
            </w:pPr>
            <w:r w:rsidRPr="00BE6962">
              <w:rPr>
                <w:rFonts w:ascii="Arial Narrow" w:hAnsi="Arial Narrow"/>
                <w:b/>
                <w:bCs/>
                <w:sz w:val="18"/>
                <w:szCs w:val="18"/>
              </w:rPr>
              <w:t xml:space="preserve">11) Basınçlı havayla kum püskürten cihazlarla yapılan işlerde (çalışma ortamındaki tozları sağlık için tehlike oluşturmayacak düzeye indiren havalandırma tesisatı bulunmadığı takdirde) çalışanlar. </w:t>
            </w:r>
          </w:p>
          <w:p w:rsidR="00000000" w:rsidRPr="00BE6962" w:rsidRDefault="00BE6962" w:rsidP="00BE6962">
            <w:pPr>
              <w:rPr>
                <w:rFonts w:ascii="Arial Narrow" w:hAnsi="Arial Narrow"/>
                <w:sz w:val="18"/>
                <w:szCs w:val="18"/>
              </w:rPr>
            </w:pPr>
            <w:r w:rsidRPr="00BE6962">
              <w:rPr>
                <w:rFonts w:ascii="Arial Narrow" w:hAnsi="Arial Narrow"/>
                <w:b/>
                <w:bCs/>
                <w:sz w:val="18"/>
                <w:szCs w:val="18"/>
              </w:rPr>
              <w:t>12) Pota ve taş odalarında görülen işlerde çalışanlar.</w:t>
            </w:r>
          </w:p>
        </w:tc>
        <w:tc>
          <w:tcPr>
            <w:tcW w:w="31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BE6962" w:rsidRDefault="00BE6962" w:rsidP="00BE6962">
            <w:pPr>
              <w:rPr>
                <w:rFonts w:ascii="Arial Narrow" w:hAnsi="Arial Narrow"/>
                <w:sz w:val="18"/>
                <w:szCs w:val="18"/>
              </w:rPr>
            </w:pPr>
            <w:r w:rsidRPr="00BE6962">
              <w:rPr>
                <w:rFonts w:ascii="Arial Narrow" w:hAnsi="Arial Narrow"/>
                <w:b/>
                <w:bCs/>
                <w:sz w:val="18"/>
                <w:szCs w:val="18"/>
              </w:rPr>
              <w:t>60</w:t>
            </w:r>
          </w:p>
        </w:tc>
      </w:tr>
    </w:tbl>
    <w:p w:rsidR="00BE6962" w:rsidRDefault="00BE6962" w:rsidP="00895D67">
      <w:pPr>
        <w:rPr>
          <w:rFonts w:ascii="Arial Narrow" w:hAnsi="Arial Narrow"/>
          <w:sz w:val="18"/>
          <w:szCs w:val="18"/>
        </w:rPr>
      </w:pPr>
    </w:p>
    <w:p w:rsidR="007B7F06" w:rsidRDefault="007B7F06" w:rsidP="00895D67">
      <w:pPr>
        <w:rPr>
          <w:rFonts w:ascii="Arial Narrow" w:hAnsi="Arial Narrow"/>
          <w:sz w:val="18"/>
          <w:szCs w:val="18"/>
        </w:rPr>
      </w:pPr>
    </w:p>
    <w:p w:rsidR="007B7F06" w:rsidRDefault="007B7F06" w:rsidP="00895D67">
      <w:pPr>
        <w:rPr>
          <w:rFonts w:ascii="Arial Narrow" w:hAnsi="Arial Narrow"/>
          <w:sz w:val="18"/>
          <w:szCs w:val="18"/>
        </w:rPr>
      </w:pPr>
    </w:p>
    <w:tbl>
      <w:tblPr>
        <w:tblW w:w="13040" w:type="dxa"/>
        <w:tblCellMar>
          <w:left w:w="0" w:type="dxa"/>
          <w:right w:w="0" w:type="dxa"/>
        </w:tblCellMar>
        <w:tblLook w:val="0600" w:firstRow="0" w:lastRow="0" w:firstColumn="0" w:lastColumn="0" w:noHBand="1" w:noVBand="1"/>
      </w:tblPr>
      <w:tblGrid>
        <w:gridCol w:w="2260"/>
        <w:gridCol w:w="6860"/>
        <w:gridCol w:w="3920"/>
      </w:tblGrid>
      <w:tr w:rsidR="007B7F06" w:rsidRPr="007B7F06" w:rsidTr="007B7F06">
        <w:trPr>
          <w:trHeight w:val="626"/>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sz w:val="18"/>
                <w:szCs w:val="18"/>
              </w:rPr>
            </w:pPr>
            <w:r w:rsidRPr="007B7F06">
              <w:rPr>
                <w:rFonts w:ascii="Arial Narrow" w:hAnsi="Arial Narrow"/>
                <w:b/>
                <w:bCs/>
                <w:sz w:val="18"/>
                <w:szCs w:val="18"/>
              </w:rPr>
              <w:lastRenderedPageBreak/>
              <w:t xml:space="preserve">3) Cıva üretimi işleri sanayii </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B7F06" w:rsidRPr="007B7F06" w:rsidRDefault="007B7F06" w:rsidP="007B7F06">
            <w:pPr>
              <w:rPr>
                <w:rFonts w:ascii="Arial Narrow" w:hAnsi="Arial Narrow"/>
                <w:sz w:val="18"/>
                <w:szCs w:val="18"/>
              </w:rPr>
            </w:pPr>
            <w:r w:rsidRPr="007B7F06">
              <w:rPr>
                <w:rFonts w:ascii="Arial Narrow" w:hAnsi="Arial Narrow"/>
                <w:b/>
                <w:bCs/>
                <w:sz w:val="18"/>
                <w:szCs w:val="18"/>
              </w:rPr>
              <w:t>1) Cıva izabe fırınlarında görülen işlerde çalışanlar.</w:t>
            </w:r>
          </w:p>
          <w:p w:rsidR="00000000" w:rsidRPr="007B7F06" w:rsidRDefault="007B7F06" w:rsidP="007B7F06">
            <w:pPr>
              <w:rPr>
                <w:rFonts w:ascii="Arial Narrow" w:hAnsi="Arial Narrow"/>
                <w:sz w:val="18"/>
                <w:szCs w:val="18"/>
              </w:rPr>
            </w:pPr>
            <w:r w:rsidRPr="007B7F06">
              <w:rPr>
                <w:rFonts w:ascii="Arial Narrow" w:hAnsi="Arial Narrow"/>
                <w:b/>
                <w:bCs/>
                <w:sz w:val="18"/>
                <w:szCs w:val="18"/>
              </w:rPr>
              <w:t xml:space="preserve">2) </w:t>
            </w:r>
            <w:proofErr w:type="spellStart"/>
            <w:r w:rsidRPr="007B7F06">
              <w:rPr>
                <w:rFonts w:ascii="Arial Narrow" w:hAnsi="Arial Narrow"/>
                <w:b/>
                <w:bCs/>
                <w:sz w:val="18"/>
                <w:szCs w:val="18"/>
              </w:rPr>
              <w:t>Elementer</w:t>
            </w:r>
            <w:proofErr w:type="spellEnd"/>
            <w:r w:rsidRPr="007B7F06">
              <w:rPr>
                <w:rFonts w:ascii="Arial Narrow" w:hAnsi="Arial Narrow"/>
                <w:b/>
                <w:bCs/>
                <w:sz w:val="18"/>
                <w:szCs w:val="18"/>
              </w:rPr>
              <w:t xml:space="preserve"> cıva bulunan ocaklarda görülen işlerde çalışanlar.</w:t>
            </w:r>
          </w:p>
        </w:tc>
        <w:tc>
          <w:tcPr>
            <w:tcW w:w="3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sz w:val="18"/>
                <w:szCs w:val="18"/>
              </w:rPr>
            </w:pPr>
            <w:r w:rsidRPr="007B7F06">
              <w:rPr>
                <w:rFonts w:ascii="Arial Narrow" w:hAnsi="Arial Narrow"/>
                <w:b/>
                <w:bCs/>
                <w:sz w:val="18"/>
                <w:szCs w:val="18"/>
              </w:rPr>
              <w:t>90</w:t>
            </w:r>
          </w:p>
        </w:tc>
      </w:tr>
      <w:tr w:rsidR="007B7F06" w:rsidRPr="007B7F06" w:rsidTr="007B7F06">
        <w:trPr>
          <w:trHeight w:val="1421"/>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sz w:val="18"/>
                <w:szCs w:val="18"/>
              </w:rPr>
            </w:pPr>
            <w:r w:rsidRPr="007B7F06">
              <w:rPr>
                <w:rFonts w:ascii="Arial Narrow" w:hAnsi="Arial Narrow"/>
                <w:b/>
                <w:bCs/>
                <w:sz w:val="18"/>
                <w:szCs w:val="18"/>
              </w:rPr>
              <w:t>4) Çimento fabrikaları</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B7F06" w:rsidRPr="007B7F06" w:rsidRDefault="007B7F06" w:rsidP="007B7F06">
            <w:pPr>
              <w:rPr>
                <w:rFonts w:ascii="Arial Narrow" w:hAnsi="Arial Narrow"/>
                <w:sz w:val="18"/>
                <w:szCs w:val="18"/>
              </w:rPr>
            </w:pPr>
            <w:r w:rsidRPr="007B7F06">
              <w:rPr>
                <w:rFonts w:ascii="Arial Narrow" w:hAnsi="Arial Narrow"/>
                <w:b/>
                <w:bCs/>
                <w:sz w:val="18"/>
                <w:szCs w:val="18"/>
              </w:rPr>
              <w:t xml:space="preserve">1) İlkel maddeleri kırma, ufalama, ezme, eleme ve karıştırma işlerinde çalışanlar. </w:t>
            </w:r>
          </w:p>
          <w:p w:rsidR="007B7F06" w:rsidRPr="007B7F06" w:rsidRDefault="007B7F06" w:rsidP="007B7F06">
            <w:pPr>
              <w:rPr>
                <w:rFonts w:ascii="Arial Narrow" w:hAnsi="Arial Narrow"/>
                <w:sz w:val="18"/>
                <w:szCs w:val="18"/>
              </w:rPr>
            </w:pPr>
            <w:r w:rsidRPr="007B7F06">
              <w:rPr>
                <w:rFonts w:ascii="Arial Narrow" w:hAnsi="Arial Narrow"/>
                <w:b/>
                <w:bCs/>
                <w:sz w:val="18"/>
                <w:szCs w:val="18"/>
              </w:rPr>
              <w:t>2) Otomatik fırınlarda pişirme işlerinde çalışanlar.</w:t>
            </w:r>
          </w:p>
          <w:p w:rsidR="00000000" w:rsidRPr="007B7F06" w:rsidRDefault="007B7F06" w:rsidP="007B7F06">
            <w:pPr>
              <w:rPr>
                <w:rFonts w:ascii="Arial Narrow" w:hAnsi="Arial Narrow"/>
                <w:sz w:val="18"/>
                <w:szCs w:val="18"/>
              </w:rPr>
            </w:pPr>
            <w:r w:rsidRPr="007B7F06">
              <w:rPr>
                <w:rFonts w:ascii="Arial Narrow" w:hAnsi="Arial Narrow"/>
                <w:b/>
                <w:bCs/>
                <w:sz w:val="18"/>
                <w:szCs w:val="18"/>
              </w:rPr>
              <w:t>3) Klinkeri öğütme, eleme, torba ve fıçılara koyma işlerinde (otomatik olarak tozun etrafa yayılmasını önleyici bir düzenleme yapılmadığı takdirde) çalışanlar.</w:t>
            </w:r>
          </w:p>
        </w:tc>
        <w:tc>
          <w:tcPr>
            <w:tcW w:w="3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sz w:val="18"/>
                <w:szCs w:val="18"/>
              </w:rPr>
            </w:pPr>
            <w:r w:rsidRPr="007B7F06">
              <w:rPr>
                <w:rFonts w:ascii="Arial Narrow" w:hAnsi="Arial Narrow"/>
                <w:b/>
                <w:bCs/>
                <w:sz w:val="18"/>
                <w:szCs w:val="18"/>
              </w:rPr>
              <w:t>60</w:t>
            </w:r>
          </w:p>
        </w:tc>
      </w:tr>
      <w:tr w:rsidR="007B7F06" w:rsidRPr="007B7F06" w:rsidTr="007B7F06">
        <w:trPr>
          <w:trHeight w:val="1421"/>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5) Kok fabrikalarıyla termik santraller</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B7F06" w:rsidRPr="007B7F06" w:rsidRDefault="007B7F06" w:rsidP="007B7F06">
            <w:pPr>
              <w:rPr>
                <w:rFonts w:ascii="Arial Narrow" w:hAnsi="Arial Narrow"/>
                <w:b/>
                <w:bCs/>
                <w:sz w:val="18"/>
                <w:szCs w:val="18"/>
              </w:rPr>
            </w:pPr>
            <w:r w:rsidRPr="007B7F06">
              <w:rPr>
                <w:rFonts w:ascii="Arial Narrow" w:hAnsi="Arial Narrow"/>
                <w:b/>
                <w:bCs/>
                <w:sz w:val="18"/>
                <w:szCs w:val="18"/>
              </w:rPr>
              <w:t xml:space="preserve">1) Ateşçilik, ocak temizliği, jeneratör, doldurma, boşaltma ve temizleme işlerinde çalışanlar. </w:t>
            </w:r>
          </w:p>
          <w:p w:rsidR="007B7F06" w:rsidRPr="007B7F06" w:rsidRDefault="007B7F06" w:rsidP="007B7F06">
            <w:pPr>
              <w:rPr>
                <w:rFonts w:ascii="Arial Narrow" w:hAnsi="Arial Narrow"/>
                <w:b/>
                <w:bCs/>
                <w:sz w:val="18"/>
                <w:szCs w:val="18"/>
              </w:rPr>
            </w:pPr>
            <w:r w:rsidRPr="007B7F06">
              <w:rPr>
                <w:rFonts w:ascii="Arial Narrow" w:hAnsi="Arial Narrow"/>
                <w:b/>
                <w:bCs/>
                <w:sz w:val="18"/>
                <w:szCs w:val="18"/>
              </w:rPr>
              <w:t xml:space="preserve">2) Kimyasal arıtma işlerinde çalışanlar. </w:t>
            </w:r>
          </w:p>
          <w:p w:rsidR="007B7F06" w:rsidRPr="007B7F06" w:rsidRDefault="007B7F06" w:rsidP="007B7F06">
            <w:pPr>
              <w:rPr>
                <w:rFonts w:ascii="Arial Narrow" w:hAnsi="Arial Narrow"/>
                <w:b/>
                <w:bCs/>
                <w:sz w:val="18"/>
                <w:szCs w:val="18"/>
              </w:rPr>
            </w:pPr>
            <w:r w:rsidRPr="007B7F06">
              <w:rPr>
                <w:rFonts w:ascii="Arial Narrow" w:hAnsi="Arial Narrow"/>
                <w:b/>
                <w:bCs/>
                <w:sz w:val="18"/>
                <w:szCs w:val="18"/>
              </w:rPr>
              <w:t xml:space="preserve">3) Gazın geçtiği cihaz ve boruların onarılması ve temizlenmesi işlerinde çalışanlar. </w:t>
            </w:r>
          </w:p>
          <w:p w:rsidR="007B7F06" w:rsidRPr="007B7F06" w:rsidRDefault="007B7F06" w:rsidP="007B7F06">
            <w:pPr>
              <w:rPr>
                <w:rFonts w:ascii="Arial Narrow" w:hAnsi="Arial Narrow"/>
                <w:b/>
                <w:bCs/>
                <w:sz w:val="18"/>
                <w:szCs w:val="18"/>
              </w:rPr>
            </w:pPr>
            <w:r w:rsidRPr="007B7F06">
              <w:rPr>
                <w:rFonts w:ascii="Arial Narrow" w:hAnsi="Arial Narrow"/>
                <w:b/>
                <w:bCs/>
                <w:sz w:val="18"/>
                <w:szCs w:val="18"/>
              </w:rPr>
              <w:t>4) Kok fabrikalarında kömür ve ocak işlerinde çalışanlar.</w:t>
            </w:r>
          </w:p>
          <w:p w:rsidR="007B7F06" w:rsidRPr="007B7F06" w:rsidRDefault="007B7F06" w:rsidP="007B7F06">
            <w:pPr>
              <w:rPr>
                <w:rFonts w:ascii="Arial Narrow" w:hAnsi="Arial Narrow"/>
                <w:b/>
                <w:bCs/>
                <w:sz w:val="18"/>
                <w:szCs w:val="18"/>
              </w:rPr>
            </w:pPr>
            <w:r w:rsidRPr="007B7F06">
              <w:rPr>
                <w:rFonts w:ascii="Arial Narrow" w:hAnsi="Arial Narrow"/>
                <w:b/>
                <w:bCs/>
                <w:sz w:val="18"/>
                <w:szCs w:val="18"/>
              </w:rPr>
              <w:t>5) Elektrik enerji üretim santrallerinin kazan dairesindeki ateşçilik, kül ve kömürlerin taşınması işlerinde çalışanlar.</w:t>
            </w:r>
          </w:p>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 xml:space="preserve">6) Termik santrallerle her çeşit buhar kazanlarının kazan dairesindeki ateşçilik, kül ve kömürlerin taşınması işlerinde çalışanlar. </w:t>
            </w:r>
          </w:p>
        </w:tc>
        <w:tc>
          <w:tcPr>
            <w:tcW w:w="3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60</w:t>
            </w:r>
          </w:p>
        </w:tc>
      </w:tr>
      <w:tr w:rsidR="007B7F06" w:rsidRPr="007B7F06" w:rsidTr="007B7F06">
        <w:trPr>
          <w:trHeight w:val="1421"/>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6) Alüminyum fabrikaları</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B7F06" w:rsidRPr="007B7F06" w:rsidRDefault="007B7F06" w:rsidP="007B7F06">
            <w:pPr>
              <w:rPr>
                <w:rFonts w:ascii="Arial Narrow" w:hAnsi="Arial Narrow"/>
                <w:b/>
                <w:bCs/>
                <w:sz w:val="18"/>
                <w:szCs w:val="18"/>
              </w:rPr>
            </w:pPr>
            <w:r w:rsidRPr="007B7F06">
              <w:rPr>
                <w:rFonts w:ascii="Arial Narrow" w:hAnsi="Arial Narrow"/>
                <w:b/>
                <w:bCs/>
                <w:sz w:val="18"/>
                <w:szCs w:val="18"/>
              </w:rPr>
              <w:t>1) Alüminyum oksit üretimi işlerinde çalışanlar.</w:t>
            </w:r>
          </w:p>
          <w:p w:rsidR="007B7F06" w:rsidRPr="007B7F06" w:rsidRDefault="007B7F06" w:rsidP="007B7F06">
            <w:pPr>
              <w:rPr>
                <w:rFonts w:ascii="Arial Narrow" w:hAnsi="Arial Narrow"/>
                <w:b/>
                <w:bCs/>
                <w:sz w:val="18"/>
                <w:szCs w:val="18"/>
              </w:rPr>
            </w:pPr>
            <w:r w:rsidRPr="007B7F06">
              <w:rPr>
                <w:rFonts w:ascii="Arial Narrow" w:hAnsi="Arial Narrow"/>
                <w:b/>
                <w:bCs/>
                <w:sz w:val="18"/>
                <w:szCs w:val="18"/>
              </w:rPr>
              <w:t>2) Alüminyum bronzu hazırlama işlerinde çalışanlar.</w:t>
            </w:r>
          </w:p>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3) Alüminyum madeni üretimi işlerinde çalışanlar.</w:t>
            </w:r>
          </w:p>
        </w:tc>
        <w:tc>
          <w:tcPr>
            <w:tcW w:w="3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60</w:t>
            </w:r>
          </w:p>
        </w:tc>
      </w:tr>
      <w:tr w:rsidR="007B7F06" w:rsidRPr="007B7F06" w:rsidTr="007B7F06">
        <w:trPr>
          <w:trHeight w:val="1421"/>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lastRenderedPageBreak/>
              <w:t xml:space="preserve">7) Demir ve çelik fabrikaları </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B7F06" w:rsidRPr="007B7F06" w:rsidRDefault="007B7F06" w:rsidP="007B7F06">
            <w:pPr>
              <w:rPr>
                <w:rFonts w:ascii="Arial Narrow" w:hAnsi="Arial Narrow"/>
                <w:b/>
                <w:bCs/>
                <w:sz w:val="18"/>
                <w:szCs w:val="18"/>
              </w:rPr>
            </w:pPr>
            <w:r w:rsidRPr="007B7F06">
              <w:rPr>
                <w:rFonts w:ascii="Arial Narrow" w:hAnsi="Arial Narrow"/>
                <w:b/>
                <w:bCs/>
                <w:sz w:val="18"/>
                <w:szCs w:val="18"/>
              </w:rPr>
              <w:t xml:space="preserve">1) Demir izabe fabrikalarında cevherin demire çevrilmesi işleriyle boru fabrikalarının fırın ve döküm dairelerinde yapılan işlerinde çalışanlar. </w:t>
            </w:r>
          </w:p>
          <w:p w:rsidR="007B7F06" w:rsidRPr="007B7F06" w:rsidRDefault="007B7F06" w:rsidP="007B7F06">
            <w:pPr>
              <w:rPr>
                <w:rFonts w:ascii="Arial Narrow" w:hAnsi="Arial Narrow"/>
                <w:b/>
                <w:bCs/>
                <w:sz w:val="18"/>
                <w:szCs w:val="18"/>
              </w:rPr>
            </w:pPr>
            <w:r w:rsidRPr="007B7F06">
              <w:rPr>
                <w:rFonts w:ascii="Arial Narrow" w:hAnsi="Arial Narrow"/>
                <w:b/>
                <w:bCs/>
                <w:sz w:val="18"/>
                <w:szCs w:val="18"/>
              </w:rPr>
              <w:t xml:space="preserve">2) Çelikhanelerin çelik yapılan fırınlarıyla bunların teferruat ve eklentilerinden olan ikinci derecedeki fırınlarda ve </w:t>
            </w:r>
            <w:proofErr w:type="spellStart"/>
            <w:r w:rsidRPr="007B7F06">
              <w:rPr>
                <w:rFonts w:ascii="Arial Narrow" w:hAnsi="Arial Narrow"/>
                <w:b/>
                <w:bCs/>
                <w:sz w:val="18"/>
                <w:szCs w:val="18"/>
              </w:rPr>
              <w:t>konvertörlerde</w:t>
            </w:r>
            <w:proofErr w:type="spellEnd"/>
            <w:r w:rsidRPr="007B7F06">
              <w:rPr>
                <w:rFonts w:ascii="Arial Narrow" w:hAnsi="Arial Narrow"/>
                <w:b/>
                <w:bCs/>
                <w:sz w:val="18"/>
                <w:szCs w:val="18"/>
              </w:rPr>
              <w:t xml:space="preserve"> yapılan işlerinde çalışanlar.</w:t>
            </w:r>
          </w:p>
          <w:p w:rsidR="007B7F06" w:rsidRPr="007B7F06" w:rsidRDefault="007B7F06" w:rsidP="007B7F06">
            <w:pPr>
              <w:rPr>
                <w:rFonts w:ascii="Arial Narrow" w:hAnsi="Arial Narrow"/>
                <w:b/>
                <w:bCs/>
                <w:sz w:val="18"/>
                <w:szCs w:val="18"/>
              </w:rPr>
            </w:pPr>
            <w:r w:rsidRPr="007B7F06">
              <w:rPr>
                <w:rFonts w:ascii="Arial Narrow" w:hAnsi="Arial Narrow"/>
                <w:b/>
                <w:bCs/>
                <w:sz w:val="18"/>
                <w:szCs w:val="18"/>
              </w:rPr>
              <w:t>3) Sıvı haldeki demir ve çeliğin tesisat ve teçhizatla veya mekanik olarak taşınmasına ilişkin işlerde çalışanlar.</w:t>
            </w:r>
          </w:p>
          <w:p w:rsidR="007B7F06" w:rsidRPr="007B7F06" w:rsidRDefault="007B7F06" w:rsidP="007B7F06">
            <w:pPr>
              <w:rPr>
                <w:rFonts w:ascii="Arial Narrow" w:hAnsi="Arial Narrow"/>
                <w:b/>
                <w:bCs/>
                <w:sz w:val="18"/>
                <w:szCs w:val="18"/>
              </w:rPr>
            </w:pPr>
            <w:r w:rsidRPr="007B7F06">
              <w:rPr>
                <w:rFonts w:ascii="Arial Narrow" w:hAnsi="Arial Narrow"/>
                <w:b/>
                <w:bCs/>
                <w:sz w:val="18"/>
                <w:szCs w:val="18"/>
              </w:rPr>
              <w:t xml:space="preserve">4) Sıcak veya sıvı haldeki cürufun taşınması ve işlenmesi işlerinde çalışanlar. </w:t>
            </w:r>
          </w:p>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 xml:space="preserve">5) Haddehanelerde (soğuk demirle çalışılan haddehaneler hariç), fırınlarda, hadde serilerinde, haddehaneyi kızgın veya sıvı çelik yahut demirle besleyen tesisat ve araçlarla görülen işlerle kızgın halde olan yarı mamul parçaların kesilmesi ve hazırlanması işlerinde çalışanlar. </w:t>
            </w:r>
          </w:p>
        </w:tc>
        <w:tc>
          <w:tcPr>
            <w:tcW w:w="3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90</w:t>
            </w:r>
          </w:p>
        </w:tc>
      </w:tr>
      <w:tr w:rsidR="007B7F06" w:rsidRPr="007B7F06" w:rsidTr="007B7F06">
        <w:trPr>
          <w:trHeight w:val="1421"/>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8) Döküm fabrikaları</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B7F06" w:rsidRPr="007B7F06" w:rsidRDefault="007B7F06" w:rsidP="007B7F06">
            <w:pPr>
              <w:rPr>
                <w:rFonts w:ascii="Arial Narrow" w:hAnsi="Arial Narrow"/>
                <w:b/>
                <w:bCs/>
                <w:sz w:val="18"/>
                <w:szCs w:val="18"/>
              </w:rPr>
            </w:pPr>
            <w:r w:rsidRPr="007B7F06">
              <w:rPr>
                <w:rFonts w:ascii="Arial Narrow" w:hAnsi="Arial Narrow"/>
                <w:b/>
                <w:bCs/>
                <w:sz w:val="18"/>
                <w:szCs w:val="18"/>
              </w:rPr>
              <w:t>1) Döküm kalıp ve maçalarının yapılması ve döküme hazır duruma getirilmesi işlerinde çalışanlar.</w:t>
            </w:r>
          </w:p>
          <w:p w:rsidR="007B7F06" w:rsidRPr="007B7F06" w:rsidRDefault="007B7F06" w:rsidP="007B7F06">
            <w:pPr>
              <w:rPr>
                <w:rFonts w:ascii="Arial Narrow" w:hAnsi="Arial Narrow"/>
                <w:b/>
                <w:bCs/>
                <w:sz w:val="18"/>
                <w:szCs w:val="18"/>
              </w:rPr>
            </w:pPr>
            <w:r w:rsidRPr="007B7F06">
              <w:rPr>
                <w:rFonts w:ascii="Arial Narrow" w:hAnsi="Arial Narrow"/>
                <w:b/>
                <w:bCs/>
                <w:sz w:val="18"/>
                <w:szCs w:val="18"/>
              </w:rPr>
              <w:t xml:space="preserve">2) Döküm şarjının hazırlanması ve her çeşit maden eritme (izabe) fırınlarının döküme hazır duruma getirilmesi işlerinde çalışanlar. </w:t>
            </w:r>
          </w:p>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3) Maden eritme ve dökme işlerinde çalışanlar.</w:t>
            </w:r>
          </w:p>
        </w:tc>
        <w:tc>
          <w:tcPr>
            <w:tcW w:w="3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60</w:t>
            </w:r>
          </w:p>
        </w:tc>
      </w:tr>
      <w:tr w:rsidR="007B7F06" w:rsidRPr="007B7F06" w:rsidTr="007B7F06">
        <w:trPr>
          <w:trHeight w:val="1421"/>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9) Asit üretimi yapan fabrika ve atölyeler</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B7F06" w:rsidRPr="007B7F06" w:rsidRDefault="007B7F06" w:rsidP="007B7F06">
            <w:pPr>
              <w:rPr>
                <w:rFonts w:ascii="Arial Narrow" w:hAnsi="Arial Narrow"/>
                <w:b/>
                <w:bCs/>
                <w:sz w:val="18"/>
                <w:szCs w:val="18"/>
              </w:rPr>
            </w:pPr>
            <w:r w:rsidRPr="007B7F06">
              <w:rPr>
                <w:rFonts w:ascii="Arial Narrow" w:hAnsi="Arial Narrow"/>
                <w:b/>
                <w:bCs/>
                <w:sz w:val="18"/>
                <w:szCs w:val="18"/>
              </w:rPr>
              <w:t xml:space="preserve">1) Asit için hammaddelerin hazırlanması işlerinde çalışanlar. </w:t>
            </w:r>
          </w:p>
          <w:p w:rsidR="007B7F06" w:rsidRPr="007B7F06" w:rsidRDefault="007B7F06" w:rsidP="007B7F06">
            <w:pPr>
              <w:rPr>
                <w:rFonts w:ascii="Arial Narrow" w:hAnsi="Arial Narrow"/>
                <w:b/>
                <w:bCs/>
                <w:sz w:val="18"/>
                <w:szCs w:val="18"/>
              </w:rPr>
            </w:pPr>
            <w:r w:rsidRPr="007B7F06">
              <w:rPr>
                <w:rFonts w:ascii="Arial Narrow" w:hAnsi="Arial Narrow"/>
                <w:b/>
                <w:bCs/>
                <w:sz w:val="18"/>
                <w:szCs w:val="18"/>
              </w:rPr>
              <w:t>2) Asidin yapılma safhalarındaki işlerinde çalışanlar.</w:t>
            </w:r>
          </w:p>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3) Baca gazlarından asit elde edilmesi işlerinde çalışanlar.</w:t>
            </w:r>
          </w:p>
        </w:tc>
        <w:tc>
          <w:tcPr>
            <w:tcW w:w="3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90</w:t>
            </w:r>
          </w:p>
        </w:tc>
      </w:tr>
      <w:tr w:rsidR="007B7F06" w:rsidRPr="007B7F06" w:rsidTr="007B7F06">
        <w:trPr>
          <w:trHeight w:val="1421"/>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10) Yeraltı işleri </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Maden ocakları (</w:t>
            </w:r>
            <w:proofErr w:type="spellStart"/>
            <w:r w:rsidRPr="007B7F06">
              <w:rPr>
                <w:rFonts w:ascii="Arial Narrow" w:hAnsi="Arial Narrow"/>
                <w:b/>
                <w:bCs/>
                <w:sz w:val="18"/>
                <w:szCs w:val="18"/>
              </w:rPr>
              <w:t>elementer</w:t>
            </w:r>
            <w:proofErr w:type="spellEnd"/>
            <w:r w:rsidRPr="007B7F06">
              <w:rPr>
                <w:rFonts w:ascii="Arial Narrow" w:hAnsi="Arial Narrow"/>
                <w:b/>
                <w:bCs/>
                <w:sz w:val="18"/>
                <w:szCs w:val="18"/>
              </w:rPr>
              <w:t xml:space="preserve"> cıva bulunduğu saptanan cıva maden ocakları hariç), kanalizasyon ve tünel yapımı gibi yer altında yapılan işlerde çalışanlar.</w:t>
            </w:r>
          </w:p>
        </w:tc>
        <w:tc>
          <w:tcPr>
            <w:tcW w:w="3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180</w:t>
            </w:r>
          </w:p>
        </w:tc>
      </w:tr>
      <w:tr w:rsidR="007B7F06" w:rsidRPr="007B7F06" w:rsidTr="007B7F06">
        <w:trPr>
          <w:trHeight w:val="1421"/>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lastRenderedPageBreak/>
              <w:t xml:space="preserve">11) Radyoaktif ve </w:t>
            </w:r>
            <w:proofErr w:type="spellStart"/>
            <w:r w:rsidRPr="007B7F06">
              <w:rPr>
                <w:rFonts w:ascii="Arial Narrow" w:hAnsi="Arial Narrow"/>
                <w:b/>
                <w:bCs/>
                <w:sz w:val="18"/>
                <w:szCs w:val="18"/>
              </w:rPr>
              <w:t>radyoiyonizan</w:t>
            </w:r>
            <w:proofErr w:type="spellEnd"/>
            <w:r w:rsidRPr="007B7F06">
              <w:rPr>
                <w:rFonts w:ascii="Arial Narrow" w:hAnsi="Arial Narrow"/>
                <w:b/>
                <w:bCs/>
                <w:sz w:val="18"/>
                <w:szCs w:val="18"/>
              </w:rPr>
              <w:t xml:space="preserve"> maddelerle yapılan işler</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 xml:space="preserve">Doğal ve yapay radyoaktif, </w:t>
            </w:r>
            <w:proofErr w:type="spellStart"/>
            <w:r w:rsidRPr="007B7F06">
              <w:rPr>
                <w:rFonts w:ascii="Arial Narrow" w:hAnsi="Arial Narrow"/>
                <w:b/>
                <w:bCs/>
                <w:sz w:val="18"/>
                <w:szCs w:val="18"/>
              </w:rPr>
              <w:t>radyoiyonizan</w:t>
            </w:r>
            <w:proofErr w:type="spellEnd"/>
            <w:r w:rsidRPr="007B7F06">
              <w:rPr>
                <w:rFonts w:ascii="Arial Narrow" w:hAnsi="Arial Narrow"/>
                <w:b/>
                <w:bCs/>
                <w:sz w:val="18"/>
                <w:szCs w:val="18"/>
              </w:rPr>
              <w:t xml:space="preserve"> maddeler veya bütün diğer </w:t>
            </w:r>
            <w:proofErr w:type="spellStart"/>
            <w:r w:rsidRPr="007B7F06">
              <w:rPr>
                <w:rFonts w:ascii="Arial Narrow" w:hAnsi="Arial Narrow"/>
                <w:b/>
                <w:bCs/>
                <w:sz w:val="18"/>
                <w:szCs w:val="18"/>
              </w:rPr>
              <w:t>korpüsküler</w:t>
            </w:r>
            <w:proofErr w:type="spellEnd"/>
            <w:r w:rsidRPr="007B7F06">
              <w:rPr>
                <w:rFonts w:ascii="Arial Narrow" w:hAnsi="Arial Narrow"/>
                <w:b/>
                <w:bCs/>
                <w:sz w:val="18"/>
                <w:szCs w:val="18"/>
              </w:rPr>
              <w:t xml:space="preserve"> </w:t>
            </w:r>
            <w:proofErr w:type="spellStart"/>
            <w:r w:rsidRPr="007B7F06">
              <w:rPr>
                <w:rFonts w:ascii="Arial Narrow" w:hAnsi="Arial Narrow"/>
                <w:b/>
                <w:bCs/>
                <w:sz w:val="18"/>
                <w:szCs w:val="18"/>
              </w:rPr>
              <w:t>emanasyon</w:t>
            </w:r>
            <w:proofErr w:type="spellEnd"/>
            <w:r w:rsidRPr="007B7F06">
              <w:rPr>
                <w:rFonts w:ascii="Arial Narrow" w:hAnsi="Arial Narrow"/>
                <w:b/>
                <w:bCs/>
                <w:sz w:val="18"/>
                <w:szCs w:val="18"/>
              </w:rPr>
              <w:t xml:space="preserve"> kaynakları ile yapılan işlerde çalışanlar.</w:t>
            </w:r>
          </w:p>
        </w:tc>
        <w:tc>
          <w:tcPr>
            <w:tcW w:w="3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90</w:t>
            </w:r>
          </w:p>
        </w:tc>
      </w:tr>
      <w:tr w:rsidR="007B7F06" w:rsidRPr="007B7F06" w:rsidTr="007B7F06">
        <w:trPr>
          <w:trHeight w:val="1421"/>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12) Su altında veya su altında basınçlı hava içinde çalışmayı gerektiren işler</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1) Su altında basınçlı hava içinde çalışmayı gerektiren işlerden 20-35 metreye kadar derinlik veya 2-3,5 kg/cm2 basınçta yapılan işlerde çalışanlar.</w:t>
            </w:r>
          </w:p>
        </w:tc>
        <w:tc>
          <w:tcPr>
            <w:tcW w:w="3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60</w:t>
            </w:r>
          </w:p>
        </w:tc>
      </w:tr>
      <w:tr w:rsidR="007B7F06" w:rsidRPr="007B7F06" w:rsidTr="007B7F06">
        <w:trPr>
          <w:trHeight w:val="1421"/>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B7F06" w:rsidRPr="007B7F06" w:rsidRDefault="007B7F06" w:rsidP="007B7F06">
            <w:pPr>
              <w:rPr>
                <w:rFonts w:ascii="Arial Narrow" w:hAnsi="Arial Narrow"/>
                <w:b/>
                <w:bCs/>
                <w:sz w:val="18"/>
                <w:szCs w:val="18"/>
              </w:rPr>
            </w:pP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B7F06" w:rsidRPr="007B7F06" w:rsidRDefault="007B7F06" w:rsidP="007B7F06">
            <w:pPr>
              <w:rPr>
                <w:rFonts w:ascii="Arial Narrow" w:hAnsi="Arial Narrow"/>
                <w:b/>
                <w:bCs/>
                <w:sz w:val="18"/>
                <w:szCs w:val="18"/>
              </w:rPr>
            </w:pPr>
            <w:r w:rsidRPr="007B7F06">
              <w:rPr>
                <w:rFonts w:ascii="Arial Narrow" w:hAnsi="Arial Narrow"/>
                <w:b/>
                <w:bCs/>
                <w:sz w:val="18"/>
                <w:szCs w:val="18"/>
              </w:rPr>
              <w:t xml:space="preserve">2) Su altında basınçlı hava içinde çalışmayı gerektiren işlerden 35-40 (40 hariç) m. derinlik veya 3,5-4 (3,5 hariç) kg/cm2 basınçta yapılan işlerde çalışanlar. </w:t>
            </w:r>
          </w:p>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 xml:space="preserve">3) Dalgıçlık işinde çalışanlar. </w:t>
            </w:r>
          </w:p>
        </w:tc>
        <w:tc>
          <w:tcPr>
            <w:tcW w:w="3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90</w:t>
            </w:r>
          </w:p>
        </w:tc>
      </w:tr>
      <w:tr w:rsidR="007B7F06" w:rsidRPr="007B7F06" w:rsidTr="007B7F06">
        <w:trPr>
          <w:trHeight w:val="1421"/>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 xml:space="preserve">13) Türk </w:t>
            </w:r>
            <w:proofErr w:type="spellStart"/>
            <w:r w:rsidRPr="007B7F06">
              <w:rPr>
                <w:rFonts w:ascii="Arial Narrow" w:hAnsi="Arial Narrow"/>
                <w:b/>
                <w:bCs/>
                <w:sz w:val="18"/>
                <w:szCs w:val="18"/>
              </w:rPr>
              <w:t>Silâhlı</w:t>
            </w:r>
            <w:proofErr w:type="spellEnd"/>
            <w:r w:rsidRPr="007B7F06">
              <w:rPr>
                <w:rFonts w:ascii="Arial Narrow" w:hAnsi="Arial Narrow"/>
                <w:b/>
                <w:bCs/>
                <w:sz w:val="18"/>
                <w:szCs w:val="18"/>
              </w:rPr>
              <w:t xml:space="preserve"> Kuvvetlerinde</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Subay, yedek subay, astsubay, uzman jandarma ve uzman erbaşlar.</w:t>
            </w:r>
          </w:p>
        </w:tc>
        <w:tc>
          <w:tcPr>
            <w:tcW w:w="3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90</w:t>
            </w:r>
          </w:p>
        </w:tc>
      </w:tr>
      <w:tr w:rsidR="007B7F06" w:rsidRPr="007B7F06" w:rsidTr="007B7F06">
        <w:trPr>
          <w:trHeight w:val="1421"/>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14) Emniyet ve polis mesleğinde, Milli İstihbarat Teşkilatında</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 xml:space="preserve">Asaleti onaylanmış olmak şartıyla adaylıkta geçirilen süreler </w:t>
            </w:r>
            <w:proofErr w:type="gramStart"/>
            <w:r w:rsidRPr="007B7F06">
              <w:rPr>
                <w:rFonts w:ascii="Arial Narrow" w:hAnsi="Arial Narrow"/>
                <w:b/>
                <w:bCs/>
                <w:sz w:val="18"/>
                <w:szCs w:val="18"/>
              </w:rPr>
              <w:t>dahil</w:t>
            </w:r>
            <w:proofErr w:type="gramEnd"/>
            <w:r w:rsidRPr="007B7F06">
              <w:rPr>
                <w:rFonts w:ascii="Arial Narrow" w:hAnsi="Arial Narrow"/>
                <w:b/>
                <w:bCs/>
                <w:sz w:val="18"/>
                <w:szCs w:val="18"/>
              </w:rPr>
              <w:t xml:space="preserve"> polis, komiser yardımcısı, komiser, baş komiser, emniyet amiri, emniyet müdürleri ile bu ve daha yukarı maaş ve derecelerdeki emniyet mensupları, Milli İstihbarat Teşkilâtı mensupları. </w:t>
            </w:r>
          </w:p>
        </w:tc>
        <w:tc>
          <w:tcPr>
            <w:tcW w:w="3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90</w:t>
            </w:r>
          </w:p>
        </w:tc>
      </w:tr>
      <w:tr w:rsidR="007B7F06" w:rsidRPr="007B7F06" w:rsidTr="007B7F06">
        <w:trPr>
          <w:trHeight w:val="1421"/>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lastRenderedPageBreak/>
              <w:t>15) İtfaiye veya yangın söndürme işleri</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Yangın söndürme işlerinde çalışanlar.</w:t>
            </w:r>
          </w:p>
        </w:tc>
        <w:tc>
          <w:tcPr>
            <w:tcW w:w="3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60</w:t>
            </w:r>
          </w:p>
        </w:tc>
      </w:tr>
      <w:tr w:rsidR="007B7F06" w:rsidRPr="007B7F06" w:rsidTr="007B7F06">
        <w:trPr>
          <w:trHeight w:val="1421"/>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16) Basın ve gazetecilik mesleğinde</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Basın Kartı Yönetmeliğine göre basın kartı sahibi olmak suretiyle fiilen çalışanlar.</w:t>
            </w:r>
          </w:p>
        </w:tc>
        <w:tc>
          <w:tcPr>
            <w:tcW w:w="3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90</w:t>
            </w:r>
          </w:p>
        </w:tc>
      </w:tr>
      <w:tr w:rsidR="007B7F06" w:rsidRPr="007B7F06" w:rsidTr="007B7F06">
        <w:trPr>
          <w:trHeight w:val="1421"/>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B7F06" w:rsidRPr="007B7F06" w:rsidRDefault="007B7F06" w:rsidP="007B7F06">
            <w:pPr>
              <w:rPr>
                <w:rFonts w:ascii="Arial Narrow" w:hAnsi="Arial Narrow"/>
                <w:b/>
                <w:bCs/>
                <w:sz w:val="18"/>
                <w:szCs w:val="18"/>
              </w:rPr>
            </w:pPr>
            <w:r w:rsidRPr="007B7F06">
              <w:rPr>
                <w:rFonts w:ascii="Arial Narrow" w:hAnsi="Arial Narrow"/>
                <w:b/>
                <w:bCs/>
                <w:sz w:val="18"/>
                <w:szCs w:val="18"/>
              </w:rPr>
              <w:t>17) Türkiye Radyo</w:t>
            </w:r>
          </w:p>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Televizyon Kurumu</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Basın Kartı Yönetmeliğine göre basın kartı sahibi olmak suretiyle; Türkiye Radyo Televizyon Kurumunda haber hizmetinde fiilen çalışanlar.</w:t>
            </w:r>
          </w:p>
        </w:tc>
        <w:tc>
          <w:tcPr>
            <w:tcW w:w="3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90</w:t>
            </w:r>
          </w:p>
        </w:tc>
      </w:tr>
      <w:tr w:rsidR="007B7F06" w:rsidRPr="007B7F06" w:rsidTr="007B7F06">
        <w:trPr>
          <w:trHeight w:val="1421"/>
        </w:trPr>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B7F06" w:rsidRPr="007B7F06" w:rsidRDefault="007B7F06" w:rsidP="007B7F06">
            <w:pPr>
              <w:rPr>
                <w:rFonts w:ascii="Arial Narrow" w:hAnsi="Arial Narrow"/>
                <w:b/>
                <w:bCs/>
                <w:sz w:val="18"/>
                <w:szCs w:val="18"/>
              </w:rPr>
            </w:pPr>
            <w:r w:rsidRPr="007B7F06">
              <w:rPr>
                <w:rFonts w:ascii="Arial Narrow" w:hAnsi="Arial Narrow"/>
                <w:b/>
                <w:bCs/>
                <w:sz w:val="18"/>
                <w:szCs w:val="18"/>
              </w:rPr>
              <w:t>18) Türkiye Büyük</w:t>
            </w:r>
          </w:p>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Millet Meclisi</w:t>
            </w:r>
          </w:p>
        </w:tc>
        <w:tc>
          <w:tcPr>
            <w:tcW w:w="6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Yasama organı üyeleri ile dışardan atanan bakanlar.</w:t>
            </w:r>
          </w:p>
        </w:tc>
        <w:tc>
          <w:tcPr>
            <w:tcW w:w="3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7B7F06" w:rsidRDefault="007B7F06" w:rsidP="007B7F06">
            <w:pPr>
              <w:rPr>
                <w:rFonts w:ascii="Arial Narrow" w:hAnsi="Arial Narrow"/>
                <w:b/>
                <w:bCs/>
                <w:sz w:val="18"/>
                <w:szCs w:val="18"/>
              </w:rPr>
            </w:pPr>
            <w:r w:rsidRPr="007B7F06">
              <w:rPr>
                <w:rFonts w:ascii="Arial Narrow" w:hAnsi="Arial Narrow"/>
                <w:b/>
                <w:bCs/>
                <w:sz w:val="18"/>
                <w:szCs w:val="18"/>
              </w:rPr>
              <w:t>90</w:t>
            </w:r>
          </w:p>
        </w:tc>
      </w:tr>
    </w:tbl>
    <w:p w:rsidR="007B7F06" w:rsidRDefault="007B7F06" w:rsidP="00895D67">
      <w:pPr>
        <w:rPr>
          <w:rFonts w:ascii="Arial Narrow" w:hAnsi="Arial Narrow"/>
          <w:sz w:val="18"/>
          <w:szCs w:val="18"/>
        </w:rPr>
      </w:pPr>
    </w:p>
    <w:p w:rsidR="00C77115" w:rsidRDefault="00C77115" w:rsidP="00895D67">
      <w:pPr>
        <w:rPr>
          <w:rFonts w:ascii="Arial Narrow" w:hAnsi="Arial Narrow"/>
          <w:b/>
          <w:bCs/>
          <w:sz w:val="18"/>
          <w:szCs w:val="18"/>
        </w:rPr>
      </w:pPr>
      <w:r w:rsidRPr="00C77115">
        <w:rPr>
          <w:rFonts w:ascii="Arial Narrow" w:hAnsi="Arial Narrow"/>
          <w:b/>
          <w:bCs/>
          <w:sz w:val="18"/>
          <w:szCs w:val="18"/>
        </w:rPr>
        <w:t>FİİLİ HİZMET SÜRESİ ZAMMI UYGULAMASI</w:t>
      </w:r>
    </w:p>
    <w:p w:rsidR="00C77115" w:rsidRPr="00C77115" w:rsidRDefault="00C77115" w:rsidP="00C77115">
      <w:pPr>
        <w:rPr>
          <w:rFonts w:ascii="Arial Narrow" w:hAnsi="Arial Narrow"/>
          <w:sz w:val="18"/>
          <w:szCs w:val="18"/>
        </w:rPr>
      </w:pPr>
      <w:r w:rsidRPr="00C77115">
        <w:rPr>
          <w:rFonts w:ascii="Arial Narrow" w:hAnsi="Arial Narrow"/>
          <w:sz w:val="18"/>
          <w:szCs w:val="18"/>
        </w:rPr>
        <w:t>1-Yasanın öngördüğü şekilde işyeri ve iş koşullarının birlikte gerçekleşmesi gerekir.</w:t>
      </w:r>
    </w:p>
    <w:p w:rsidR="00C77115" w:rsidRPr="00C77115" w:rsidRDefault="00C77115" w:rsidP="00C77115">
      <w:pPr>
        <w:rPr>
          <w:rFonts w:ascii="Arial Narrow" w:hAnsi="Arial Narrow"/>
          <w:sz w:val="18"/>
          <w:szCs w:val="18"/>
        </w:rPr>
      </w:pPr>
      <w:r w:rsidRPr="00C77115">
        <w:rPr>
          <w:rFonts w:ascii="Arial Narrow" w:hAnsi="Arial Narrow"/>
          <w:sz w:val="18"/>
          <w:szCs w:val="18"/>
        </w:rPr>
        <w:t xml:space="preserve"> 2-TSK, Polis mesleği ve </w:t>
      </w:r>
      <w:proofErr w:type="spellStart"/>
      <w:r w:rsidRPr="00C77115">
        <w:rPr>
          <w:rFonts w:ascii="Arial Narrow" w:hAnsi="Arial Narrow"/>
          <w:sz w:val="18"/>
          <w:szCs w:val="18"/>
        </w:rPr>
        <w:t>MİT’de</w:t>
      </w:r>
      <w:proofErr w:type="spellEnd"/>
      <w:r w:rsidRPr="00C77115">
        <w:rPr>
          <w:rFonts w:ascii="Arial Narrow" w:hAnsi="Arial Narrow"/>
          <w:sz w:val="18"/>
          <w:szCs w:val="18"/>
        </w:rPr>
        <w:t xml:space="preserve"> çalışanların FHSZ uygulamasından yararlanabilmeleri için çalışmanın ilgili kamu idaresinde ve belirtilen kadro ve unvanlarda geçmesi gerekmektedir.</w:t>
      </w:r>
    </w:p>
    <w:p w:rsidR="00C77115" w:rsidRPr="00C77115" w:rsidRDefault="00C77115" w:rsidP="00C77115">
      <w:pPr>
        <w:rPr>
          <w:rFonts w:ascii="Arial Narrow" w:hAnsi="Arial Narrow"/>
          <w:sz w:val="18"/>
          <w:szCs w:val="18"/>
        </w:rPr>
      </w:pPr>
      <w:r w:rsidRPr="00C77115">
        <w:rPr>
          <w:rFonts w:ascii="Arial Narrow" w:hAnsi="Arial Narrow"/>
          <w:sz w:val="18"/>
          <w:szCs w:val="18"/>
        </w:rPr>
        <w:t>3- Yasama organı üyeleri ile dışarıdan atanan bakanların da bu görevlerde bulunmaları yeterlidir.</w:t>
      </w:r>
    </w:p>
    <w:p w:rsidR="00C77115" w:rsidRPr="00C77115" w:rsidRDefault="00C77115" w:rsidP="00C77115">
      <w:pPr>
        <w:rPr>
          <w:rFonts w:ascii="Arial Narrow" w:hAnsi="Arial Narrow"/>
          <w:sz w:val="18"/>
          <w:szCs w:val="18"/>
        </w:rPr>
      </w:pPr>
      <w:r w:rsidRPr="00C77115">
        <w:rPr>
          <w:rFonts w:ascii="Arial Narrow" w:hAnsi="Arial Narrow"/>
          <w:sz w:val="18"/>
          <w:szCs w:val="18"/>
        </w:rPr>
        <w:t>4- Kontrol, denetim ve idareciliğin gerektirdiği gözlem ve benzeri amaçlarla kısa süreli çalışanlar yararlanamazlar.</w:t>
      </w:r>
    </w:p>
    <w:p w:rsidR="00C77115" w:rsidRPr="00C77115" w:rsidRDefault="00C77115" w:rsidP="00C77115">
      <w:pPr>
        <w:rPr>
          <w:rFonts w:ascii="Arial Narrow" w:hAnsi="Arial Narrow"/>
          <w:sz w:val="18"/>
          <w:szCs w:val="18"/>
        </w:rPr>
      </w:pPr>
      <w:r w:rsidRPr="00C77115">
        <w:rPr>
          <w:rFonts w:ascii="Arial Narrow" w:hAnsi="Arial Narrow"/>
          <w:sz w:val="18"/>
          <w:szCs w:val="18"/>
        </w:rPr>
        <w:lastRenderedPageBreak/>
        <w:t xml:space="preserve">5- İşlerin otomasyonla yapılması ve ileri teknolojilerin kullanılması </w:t>
      </w:r>
      <w:proofErr w:type="gramStart"/>
      <w:r w:rsidRPr="00C77115">
        <w:rPr>
          <w:rFonts w:ascii="Arial Narrow" w:hAnsi="Arial Narrow"/>
          <w:sz w:val="18"/>
          <w:szCs w:val="18"/>
        </w:rPr>
        <w:t>nedeniyle  riskin</w:t>
      </w:r>
      <w:proofErr w:type="gramEnd"/>
      <w:r w:rsidRPr="00C77115">
        <w:rPr>
          <w:rFonts w:ascii="Arial Narrow" w:hAnsi="Arial Narrow"/>
          <w:sz w:val="18"/>
          <w:szCs w:val="18"/>
        </w:rPr>
        <w:t xml:space="preserve"> ve zararlı faktörlerin etkilerinin ortadan kalkmış olması durumunda sigortalılar yararlanamazlar</w:t>
      </w:r>
    </w:p>
    <w:p w:rsidR="00C77115" w:rsidRDefault="00C77115" w:rsidP="00C77115">
      <w:pPr>
        <w:rPr>
          <w:rFonts w:ascii="Arial Narrow" w:hAnsi="Arial Narrow"/>
          <w:sz w:val="18"/>
          <w:szCs w:val="18"/>
        </w:rPr>
      </w:pPr>
      <w:r w:rsidRPr="00C77115">
        <w:rPr>
          <w:rFonts w:ascii="Arial Narrow" w:hAnsi="Arial Narrow"/>
          <w:sz w:val="18"/>
          <w:szCs w:val="18"/>
        </w:rPr>
        <w:t xml:space="preserve">6- Tablonun 1 ila 9 uncu sıralarında belirtilen fabrika ve atölyelerin FHZ kapsamında değerlendirilebilmesi için; bu işyerinde seri ve sürekli üretim yapılması ve bir grup işçinin çalışması şartlarının birlikte gerçekleşmesi gerekmektedir. </w:t>
      </w:r>
    </w:p>
    <w:p w:rsidR="00115B48" w:rsidRPr="00115B48" w:rsidRDefault="00115B48" w:rsidP="00C77115">
      <w:pPr>
        <w:rPr>
          <w:rFonts w:ascii="Arial Narrow" w:hAnsi="Arial Narrow"/>
          <w:b/>
          <w:bCs/>
          <w:sz w:val="18"/>
          <w:szCs w:val="18"/>
        </w:rPr>
      </w:pPr>
      <w:r w:rsidRPr="00115B48">
        <w:rPr>
          <w:rFonts w:ascii="Arial Narrow" w:hAnsi="Arial Narrow"/>
          <w:b/>
          <w:bCs/>
          <w:sz w:val="18"/>
          <w:szCs w:val="18"/>
        </w:rPr>
        <w:t>FİİLİ HİZMET SÜRESİ ZAMMI KAPSAMINDAKİ İŞYERİ VE İŞLERİN TESPİTİ</w:t>
      </w:r>
    </w:p>
    <w:p w:rsidR="00115B48" w:rsidRPr="00115B48" w:rsidRDefault="00115B48" w:rsidP="00115B48">
      <w:pPr>
        <w:rPr>
          <w:rFonts w:ascii="Arial Narrow" w:hAnsi="Arial Narrow"/>
          <w:sz w:val="18"/>
          <w:szCs w:val="18"/>
        </w:rPr>
      </w:pPr>
      <w:r w:rsidRPr="00115B48">
        <w:rPr>
          <w:rFonts w:ascii="Arial Narrow" w:hAnsi="Arial Narrow"/>
          <w:sz w:val="18"/>
          <w:szCs w:val="18"/>
        </w:rPr>
        <w:t xml:space="preserve">Sigortalılarla işyerlerinin Kanunun 40 </w:t>
      </w:r>
      <w:proofErr w:type="spellStart"/>
      <w:r w:rsidRPr="00115B48">
        <w:rPr>
          <w:rFonts w:ascii="Arial Narrow" w:hAnsi="Arial Narrow"/>
          <w:sz w:val="18"/>
          <w:szCs w:val="18"/>
        </w:rPr>
        <w:t>ıncı</w:t>
      </w:r>
      <w:proofErr w:type="spellEnd"/>
      <w:r w:rsidRPr="00115B48">
        <w:rPr>
          <w:rFonts w:ascii="Arial Narrow" w:hAnsi="Arial Narrow"/>
          <w:sz w:val="18"/>
          <w:szCs w:val="18"/>
        </w:rPr>
        <w:t xml:space="preserve"> maddesinde öngörülen fiili hizmet süresi zammı kapsamında olup olmadığı hususunda öncelikle işyerlerince değerlendirme yapıldıktan sonra işverenlerce Kuruma gerekli bildirimde bulunulacaktır.</w:t>
      </w:r>
    </w:p>
    <w:p w:rsidR="00115B48" w:rsidRPr="00115B48" w:rsidRDefault="00115B48" w:rsidP="00115B48">
      <w:pPr>
        <w:rPr>
          <w:rFonts w:ascii="Arial Narrow" w:hAnsi="Arial Narrow"/>
          <w:sz w:val="18"/>
          <w:szCs w:val="18"/>
        </w:rPr>
      </w:pPr>
      <w:r w:rsidRPr="00115B48">
        <w:rPr>
          <w:rFonts w:ascii="Arial Narrow" w:hAnsi="Arial Narrow"/>
          <w:sz w:val="18"/>
          <w:szCs w:val="18"/>
        </w:rPr>
        <w:t>İşverenlerce tereddüt oluşması durumunda yapılacak başvurular;</w:t>
      </w:r>
    </w:p>
    <w:p w:rsidR="00000000" w:rsidRPr="00115B48" w:rsidRDefault="001A26FC" w:rsidP="00115B48">
      <w:pPr>
        <w:numPr>
          <w:ilvl w:val="0"/>
          <w:numId w:val="5"/>
        </w:numPr>
        <w:rPr>
          <w:rFonts w:ascii="Arial Narrow" w:hAnsi="Arial Narrow"/>
          <w:sz w:val="18"/>
          <w:szCs w:val="18"/>
        </w:rPr>
      </w:pPr>
      <w:r w:rsidRPr="00115B48">
        <w:rPr>
          <w:rFonts w:ascii="Arial Narrow" w:hAnsi="Arial Narrow"/>
          <w:sz w:val="18"/>
          <w:szCs w:val="18"/>
        </w:rPr>
        <w:t>4-1/(a) bendine tabi sigortalıları çalıştıran işyerinin bağlı bulunduğu SGİM/</w:t>
      </w:r>
      <w:proofErr w:type="spellStart"/>
      <w:r w:rsidRPr="00115B48">
        <w:rPr>
          <w:rFonts w:ascii="Arial Narrow" w:hAnsi="Arial Narrow"/>
          <w:sz w:val="18"/>
          <w:szCs w:val="18"/>
        </w:rPr>
        <w:t>SGM'e</w:t>
      </w:r>
      <w:proofErr w:type="spellEnd"/>
      <w:r w:rsidRPr="00115B48">
        <w:rPr>
          <w:rFonts w:ascii="Arial Narrow" w:hAnsi="Arial Narrow"/>
          <w:sz w:val="18"/>
          <w:szCs w:val="18"/>
        </w:rPr>
        <w:t xml:space="preserve">, </w:t>
      </w:r>
    </w:p>
    <w:p w:rsidR="00115B48" w:rsidRDefault="001A26FC" w:rsidP="00115B48">
      <w:pPr>
        <w:numPr>
          <w:ilvl w:val="0"/>
          <w:numId w:val="5"/>
        </w:numPr>
        <w:rPr>
          <w:rFonts w:ascii="Arial Narrow" w:hAnsi="Arial Narrow"/>
          <w:sz w:val="18"/>
          <w:szCs w:val="18"/>
        </w:rPr>
      </w:pPr>
      <w:r w:rsidRPr="00115B48">
        <w:rPr>
          <w:rFonts w:ascii="Arial Narrow" w:hAnsi="Arial Narrow"/>
          <w:sz w:val="18"/>
          <w:szCs w:val="18"/>
        </w:rPr>
        <w:t>4-1/(c) bendine tabi sigortalıları çalıştıran kamu idareleri ise Sigortalı Tesc</w:t>
      </w:r>
      <w:r w:rsidR="00115B48">
        <w:rPr>
          <w:rFonts w:ascii="Arial Narrow" w:hAnsi="Arial Narrow"/>
          <w:sz w:val="18"/>
          <w:szCs w:val="18"/>
        </w:rPr>
        <w:t xml:space="preserve">il ve Hizmet Daire </w:t>
      </w:r>
      <w:proofErr w:type="gramStart"/>
      <w:r w:rsidR="00115B48">
        <w:rPr>
          <w:rFonts w:ascii="Arial Narrow" w:hAnsi="Arial Narrow"/>
          <w:sz w:val="18"/>
          <w:szCs w:val="18"/>
        </w:rPr>
        <w:t>Başkanlığına</w:t>
      </w:r>
      <w:r w:rsidR="00115B48" w:rsidRPr="00115B48">
        <w:rPr>
          <w:rFonts w:ascii="Arial Narrow" w:hAnsi="Arial Narrow"/>
          <w:sz w:val="18"/>
          <w:szCs w:val="18"/>
        </w:rPr>
        <w:t xml:space="preserve">  yapılacaktır</w:t>
      </w:r>
      <w:proofErr w:type="gramEnd"/>
      <w:r w:rsidR="00115B48" w:rsidRPr="00115B48">
        <w:rPr>
          <w:rFonts w:ascii="Arial Narrow" w:hAnsi="Arial Narrow"/>
          <w:sz w:val="18"/>
          <w:szCs w:val="18"/>
        </w:rPr>
        <w:t xml:space="preserve">. </w:t>
      </w:r>
    </w:p>
    <w:p w:rsidR="0090189C" w:rsidRDefault="0090189C" w:rsidP="0090189C">
      <w:pPr>
        <w:rPr>
          <w:rFonts w:ascii="Arial Narrow" w:hAnsi="Arial Narrow"/>
          <w:sz w:val="18"/>
          <w:szCs w:val="18"/>
        </w:rPr>
      </w:pPr>
    </w:p>
    <w:p w:rsidR="0090189C" w:rsidRDefault="0090189C" w:rsidP="0090189C">
      <w:pPr>
        <w:rPr>
          <w:rFonts w:ascii="Arial Narrow" w:hAnsi="Arial Narrow"/>
          <w:b/>
          <w:bCs/>
          <w:sz w:val="18"/>
          <w:szCs w:val="18"/>
        </w:rPr>
      </w:pPr>
      <w:r w:rsidRPr="0090189C">
        <w:rPr>
          <w:rFonts w:ascii="Arial Narrow" w:hAnsi="Arial Narrow"/>
          <w:b/>
          <w:bCs/>
          <w:sz w:val="18"/>
          <w:szCs w:val="18"/>
        </w:rPr>
        <w:t>4-1/ (a) BENDİNE TABİ ÇALIŞANLARIN FİİLİ HİZMET SÜRESİ ZAMMI KAPSAMINDAKİ ÇALIŞMALARININ KURUMA BİLDİRİLMESİ</w:t>
      </w:r>
    </w:p>
    <w:p w:rsidR="0090189C" w:rsidRPr="0090189C" w:rsidRDefault="0090189C" w:rsidP="0090189C">
      <w:pPr>
        <w:rPr>
          <w:rFonts w:ascii="Arial Narrow" w:hAnsi="Arial Narrow"/>
          <w:sz w:val="18"/>
          <w:szCs w:val="18"/>
        </w:rPr>
      </w:pPr>
      <w:r w:rsidRPr="0090189C">
        <w:rPr>
          <w:rFonts w:ascii="Arial Narrow" w:hAnsi="Arial Narrow"/>
          <w:sz w:val="18"/>
          <w:szCs w:val="18"/>
        </w:rPr>
        <w:t xml:space="preserve">1- 4-1/(a) bendi kapsamındaki sigortalıların FHSZ kapsamında geçen çalışmaları (29), (30), (31), (32), (33), (34), (35), (36) ve (37) </w:t>
      </w:r>
      <w:proofErr w:type="spellStart"/>
      <w:r w:rsidRPr="0090189C">
        <w:rPr>
          <w:rFonts w:ascii="Arial Narrow" w:hAnsi="Arial Narrow"/>
          <w:sz w:val="18"/>
          <w:szCs w:val="18"/>
        </w:rPr>
        <w:t>nolu</w:t>
      </w:r>
      <w:proofErr w:type="spellEnd"/>
      <w:r w:rsidRPr="0090189C">
        <w:rPr>
          <w:rFonts w:ascii="Arial Narrow" w:hAnsi="Arial Narrow"/>
          <w:sz w:val="18"/>
          <w:szCs w:val="18"/>
        </w:rPr>
        <w:t xml:space="preserve"> aylık prim ve hizmet </w:t>
      </w:r>
      <w:proofErr w:type="gramStart"/>
      <w:r w:rsidRPr="0090189C">
        <w:rPr>
          <w:rFonts w:ascii="Arial Narrow" w:hAnsi="Arial Narrow"/>
          <w:sz w:val="18"/>
          <w:szCs w:val="18"/>
        </w:rPr>
        <w:t>belgesi  türleri</w:t>
      </w:r>
      <w:proofErr w:type="gramEnd"/>
      <w:r w:rsidRPr="0090189C">
        <w:rPr>
          <w:rFonts w:ascii="Arial Narrow" w:hAnsi="Arial Narrow"/>
          <w:sz w:val="18"/>
          <w:szCs w:val="18"/>
        </w:rPr>
        <w:t xml:space="preserve"> ile yapılacaktır.</w:t>
      </w:r>
    </w:p>
    <w:p w:rsidR="0090189C" w:rsidRPr="0090189C" w:rsidRDefault="0090189C" w:rsidP="0090189C">
      <w:pPr>
        <w:rPr>
          <w:rFonts w:ascii="Arial Narrow" w:hAnsi="Arial Narrow"/>
          <w:sz w:val="18"/>
          <w:szCs w:val="18"/>
        </w:rPr>
      </w:pPr>
      <w:r w:rsidRPr="0090189C">
        <w:rPr>
          <w:rFonts w:ascii="Arial Narrow" w:hAnsi="Arial Narrow"/>
          <w:sz w:val="18"/>
          <w:szCs w:val="18"/>
        </w:rPr>
        <w:t>2- Çalışmalarının bir kısmı fiili hizmet süresi zammı kapsamında, bir kısmı kapsam dışında olan sigortalılar için iki ayrı aylık prim ve hizmet belgesi düzenlenmesi gerekir.</w:t>
      </w:r>
    </w:p>
    <w:p w:rsidR="0090189C" w:rsidRPr="0090189C" w:rsidRDefault="0090189C" w:rsidP="0090189C">
      <w:pPr>
        <w:rPr>
          <w:rFonts w:ascii="Arial Narrow" w:hAnsi="Arial Narrow"/>
          <w:sz w:val="18"/>
          <w:szCs w:val="18"/>
        </w:rPr>
      </w:pPr>
      <w:proofErr w:type="gramStart"/>
      <w:r w:rsidRPr="0090189C">
        <w:rPr>
          <w:rFonts w:ascii="Arial Narrow" w:hAnsi="Arial Narrow"/>
          <w:b/>
          <w:bCs/>
          <w:sz w:val="18"/>
          <w:szCs w:val="18"/>
        </w:rPr>
        <w:t xml:space="preserve">Örnek - </w:t>
      </w:r>
      <w:r w:rsidRPr="0090189C">
        <w:rPr>
          <w:rFonts w:ascii="Arial Narrow" w:hAnsi="Arial Narrow"/>
          <w:sz w:val="18"/>
          <w:szCs w:val="18"/>
        </w:rPr>
        <w:t xml:space="preserve">Alüminyum fabrikasında alüminyum oksit üretiminde ayda 110 saat çalışan sigortalının, bu çalışma saatinin günlük çalışma saatine bölünmesi suretiyle bulunan gün sayısı (110 / 7,5 = 14,66) tama iblağ edilerek malullük yaşlılık ve ölüm sigortası prim tutarı 15 günlük süre için (29) </w:t>
      </w:r>
      <w:proofErr w:type="spellStart"/>
      <w:r w:rsidRPr="0090189C">
        <w:rPr>
          <w:rFonts w:ascii="Arial Narrow" w:hAnsi="Arial Narrow"/>
          <w:sz w:val="18"/>
          <w:szCs w:val="18"/>
        </w:rPr>
        <w:t>nolu</w:t>
      </w:r>
      <w:proofErr w:type="spellEnd"/>
      <w:r w:rsidRPr="0090189C">
        <w:rPr>
          <w:rFonts w:ascii="Arial Narrow" w:hAnsi="Arial Narrow"/>
          <w:sz w:val="18"/>
          <w:szCs w:val="18"/>
        </w:rPr>
        <w:t xml:space="preserve">, kalan 15 günlük süre için ise (01) </w:t>
      </w:r>
      <w:proofErr w:type="spellStart"/>
      <w:r w:rsidRPr="0090189C">
        <w:rPr>
          <w:rFonts w:ascii="Arial Narrow" w:hAnsi="Arial Narrow"/>
          <w:sz w:val="18"/>
          <w:szCs w:val="18"/>
        </w:rPr>
        <w:t>nolu</w:t>
      </w:r>
      <w:proofErr w:type="spellEnd"/>
      <w:r w:rsidRPr="0090189C">
        <w:rPr>
          <w:rFonts w:ascii="Arial Narrow" w:hAnsi="Arial Narrow"/>
          <w:sz w:val="18"/>
          <w:szCs w:val="18"/>
        </w:rPr>
        <w:t xml:space="preserve"> belge türü ile Kuruma bildirilecektir.</w:t>
      </w:r>
      <w:proofErr w:type="gramEnd"/>
    </w:p>
    <w:p w:rsidR="0090189C" w:rsidRDefault="0090189C" w:rsidP="0090189C">
      <w:pPr>
        <w:rPr>
          <w:rFonts w:ascii="Arial Narrow" w:hAnsi="Arial Narrow"/>
          <w:b/>
          <w:bCs/>
          <w:sz w:val="18"/>
          <w:szCs w:val="18"/>
        </w:rPr>
      </w:pPr>
    </w:p>
    <w:p w:rsidR="0090189C" w:rsidRDefault="0090189C" w:rsidP="0090189C">
      <w:pPr>
        <w:rPr>
          <w:rFonts w:ascii="Arial Narrow" w:hAnsi="Arial Narrow"/>
          <w:b/>
          <w:bCs/>
          <w:sz w:val="18"/>
          <w:szCs w:val="18"/>
        </w:rPr>
      </w:pPr>
    </w:p>
    <w:p w:rsidR="0090189C" w:rsidRDefault="0090189C" w:rsidP="0090189C">
      <w:pPr>
        <w:rPr>
          <w:rFonts w:ascii="Arial Narrow" w:hAnsi="Arial Narrow"/>
          <w:b/>
          <w:bCs/>
          <w:sz w:val="18"/>
          <w:szCs w:val="18"/>
        </w:rPr>
      </w:pPr>
    </w:p>
    <w:p w:rsidR="0090189C" w:rsidRDefault="0090189C" w:rsidP="0090189C">
      <w:pPr>
        <w:rPr>
          <w:rFonts w:ascii="Arial Narrow" w:hAnsi="Arial Narrow"/>
          <w:b/>
          <w:bCs/>
          <w:sz w:val="18"/>
          <w:szCs w:val="18"/>
        </w:rPr>
      </w:pPr>
    </w:p>
    <w:p w:rsidR="0090189C" w:rsidRDefault="0090189C" w:rsidP="0090189C">
      <w:pPr>
        <w:rPr>
          <w:rFonts w:ascii="Arial Narrow" w:hAnsi="Arial Narrow"/>
          <w:b/>
          <w:bCs/>
          <w:sz w:val="18"/>
          <w:szCs w:val="18"/>
        </w:rPr>
      </w:pPr>
    </w:p>
    <w:p w:rsidR="0090189C" w:rsidRDefault="0090189C" w:rsidP="0090189C">
      <w:pPr>
        <w:rPr>
          <w:rFonts w:ascii="Arial Narrow" w:hAnsi="Arial Narrow"/>
          <w:b/>
          <w:bCs/>
          <w:sz w:val="18"/>
          <w:szCs w:val="18"/>
        </w:rPr>
      </w:pPr>
    </w:p>
    <w:p w:rsidR="0090189C" w:rsidRDefault="0090189C" w:rsidP="0090189C">
      <w:pPr>
        <w:rPr>
          <w:rFonts w:ascii="Arial Narrow" w:hAnsi="Arial Narrow"/>
          <w:b/>
          <w:bCs/>
          <w:sz w:val="18"/>
          <w:szCs w:val="18"/>
        </w:rPr>
      </w:pPr>
    </w:p>
    <w:p w:rsidR="0090189C" w:rsidRPr="00115B48" w:rsidRDefault="0090189C" w:rsidP="0090189C">
      <w:pPr>
        <w:rPr>
          <w:rFonts w:ascii="Arial Narrow" w:hAnsi="Arial Narrow"/>
          <w:sz w:val="18"/>
          <w:szCs w:val="18"/>
        </w:rPr>
      </w:pPr>
      <w:r>
        <w:rPr>
          <w:rFonts w:ascii="Arial Narrow" w:hAnsi="Arial Narrow"/>
          <w:b/>
          <w:bCs/>
          <w:sz w:val="18"/>
          <w:szCs w:val="18"/>
        </w:rPr>
        <w:lastRenderedPageBreak/>
        <w:t>FİİLİ HİZMET SÜRESİ ZAMMI</w:t>
      </w:r>
      <w:r w:rsidRPr="0090189C">
        <w:rPr>
          <w:rFonts w:ascii="Arial Narrow" w:hAnsi="Arial Narrow"/>
          <w:b/>
          <w:bCs/>
          <w:sz w:val="18"/>
          <w:szCs w:val="18"/>
        </w:rPr>
        <w:t xml:space="preserve"> PRİM ORANLARI</w:t>
      </w:r>
    </w:p>
    <w:tbl>
      <w:tblPr>
        <w:tblW w:w="6580" w:type="dxa"/>
        <w:tblCellMar>
          <w:left w:w="0" w:type="dxa"/>
          <w:right w:w="0" w:type="dxa"/>
        </w:tblCellMar>
        <w:tblLook w:val="0600" w:firstRow="0" w:lastRow="0" w:firstColumn="0" w:lastColumn="0" w:noHBand="1" w:noVBand="1"/>
      </w:tblPr>
      <w:tblGrid>
        <w:gridCol w:w="2500"/>
        <w:gridCol w:w="2500"/>
        <w:gridCol w:w="1580"/>
      </w:tblGrid>
      <w:tr w:rsidR="0090189C" w:rsidRPr="0090189C" w:rsidTr="0090189C">
        <w:trPr>
          <w:trHeight w:val="1695"/>
        </w:trPr>
        <w:tc>
          <w:tcPr>
            <w:tcW w:w="25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90189C" w:rsidRPr="0090189C" w:rsidRDefault="0090189C" w:rsidP="0090189C">
            <w:pPr>
              <w:rPr>
                <w:rFonts w:ascii="Arial Narrow" w:hAnsi="Arial Narrow"/>
                <w:sz w:val="18"/>
                <w:szCs w:val="18"/>
              </w:rPr>
            </w:pPr>
            <w:r w:rsidRPr="0090189C">
              <w:rPr>
                <w:rFonts w:ascii="Arial Narrow" w:hAnsi="Arial Narrow"/>
                <w:b/>
                <w:bCs/>
                <w:sz w:val="18"/>
                <w:szCs w:val="18"/>
              </w:rPr>
              <w:t> </w:t>
            </w:r>
          </w:p>
          <w:p w:rsidR="0090189C" w:rsidRPr="0090189C" w:rsidRDefault="0090189C" w:rsidP="0090189C">
            <w:pPr>
              <w:rPr>
                <w:rFonts w:ascii="Arial Narrow" w:hAnsi="Arial Narrow"/>
                <w:sz w:val="18"/>
                <w:szCs w:val="18"/>
              </w:rPr>
            </w:pPr>
            <w:r w:rsidRPr="0090189C">
              <w:rPr>
                <w:rFonts w:ascii="Arial Narrow" w:hAnsi="Arial Narrow"/>
                <w:b/>
                <w:bCs/>
                <w:sz w:val="18"/>
                <w:szCs w:val="18"/>
              </w:rPr>
              <w:t>Sigortalılık Statüsü</w:t>
            </w:r>
          </w:p>
          <w:p w:rsidR="00000000" w:rsidRPr="0090189C" w:rsidRDefault="0090189C" w:rsidP="0090189C">
            <w:pPr>
              <w:rPr>
                <w:rFonts w:ascii="Arial Narrow" w:hAnsi="Arial Narrow"/>
                <w:sz w:val="18"/>
                <w:szCs w:val="18"/>
              </w:rPr>
            </w:pPr>
            <w:r w:rsidRPr="0090189C">
              <w:rPr>
                <w:rFonts w:ascii="Arial Narrow" w:hAnsi="Arial Narrow"/>
                <w:b/>
                <w:bCs/>
                <w:sz w:val="18"/>
                <w:szCs w:val="18"/>
              </w:rPr>
              <w:t> </w:t>
            </w:r>
          </w:p>
        </w:tc>
        <w:tc>
          <w:tcPr>
            <w:tcW w:w="250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000000" w:rsidRPr="0090189C" w:rsidRDefault="0090189C" w:rsidP="0090189C">
            <w:pPr>
              <w:rPr>
                <w:rFonts w:ascii="Arial Narrow" w:hAnsi="Arial Narrow"/>
                <w:sz w:val="18"/>
                <w:szCs w:val="18"/>
              </w:rPr>
            </w:pPr>
            <w:r w:rsidRPr="0090189C">
              <w:rPr>
                <w:rFonts w:ascii="Arial Narrow" w:hAnsi="Arial Narrow"/>
                <w:b/>
                <w:bCs/>
                <w:sz w:val="18"/>
                <w:szCs w:val="18"/>
              </w:rPr>
              <w:t>FHZ Gün Sayısı</w:t>
            </w:r>
          </w:p>
        </w:tc>
        <w:tc>
          <w:tcPr>
            <w:tcW w:w="158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90189C" w:rsidRPr="0090189C" w:rsidRDefault="0090189C" w:rsidP="0090189C">
            <w:pPr>
              <w:rPr>
                <w:rFonts w:ascii="Arial Narrow" w:hAnsi="Arial Narrow"/>
                <w:sz w:val="18"/>
                <w:szCs w:val="18"/>
              </w:rPr>
            </w:pPr>
            <w:r w:rsidRPr="0090189C">
              <w:rPr>
                <w:rFonts w:ascii="Arial Narrow" w:hAnsi="Arial Narrow"/>
                <w:b/>
                <w:bCs/>
                <w:sz w:val="18"/>
                <w:szCs w:val="18"/>
              </w:rPr>
              <w:t>Prim Oranı</w:t>
            </w:r>
          </w:p>
          <w:p w:rsidR="00000000" w:rsidRPr="0090189C" w:rsidRDefault="0090189C" w:rsidP="0090189C">
            <w:pPr>
              <w:rPr>
                <w:rFonts w:ascii="Arial Narrow" w:hAnsi="Arial Narrow"/>
                <w:sz w:val="18"/>
                <w:szCs w:val="18"/>
              </w:rPr>
            </w:pPr>
            <w:r w:rsidRPr="0090189C">
              <w:rPr>
                <w:rFonts w:ascii="Arial Narrow" w:hAnsi="Arial Narrow"/>
                <w:b/>
                <w:bCs/>
                <w:sz w:val="18"/>
                <w:szCs w:val="18"/>
              </w:rPr>
              <w:t>%</w:t>
            </w:r>
          </w:p>
        </w:tc>
      </w:tr>
      <w:tr w:rsidR="0090189C" w:rsidRPr="0090189C" w:rsidTr="0090189C">
        <w:trPr>
          <w:trHeight w:val="488"/>
        </w:trPr>
        <w:tc>
          <w:tcPr>
            <w:tcW w:w="25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0189C" w:rsidRPr="0090189C" w:rsidRDefault="0090189C" w:rsidP="0090189C">
            <w:pPr>
              <w:rPr>
                <w:rFonts w:ascii="Arial Narrow" w:hAnsi="Arial Narrow"/>
                <w:sz w:val="18"/>
                <w:szCs w:val="18"/>
              </w:rPr>
            </w:pPr>
            <w:r w:rsidRPr="0090189C">
              <w:rPr>
                <w:rFonts w:ascii="Arial Narrow" w:hAnsi="Arial Narrow"/>
                <w:sz w:val="18"/>
                <w:szCs w:val="18"/>
              </w:rPr>
              <w:t> </w:t>
            </w:r>
          </w:p>
          <w:p w:rsidR="00000000" w:rsidRPr="0090189C" w:rsidRDefault="0090189C" w:rsidP="0090189C">
            <w:pPr>
              <w:rPr>
                <w:rFonts w:ascii="Arial Narrow" w:hAnsi="Arial Narrow"/>
                <w:sz w:val="18"/>
                <w:szCs w:val="18"/>
              </w:rPr>
            </w:pPr>
            <w:r w:rsidRPr="0090189C">
              <w:rPr>
                <w:rFonts w:ascii="Arial Narrow" w:hAnsi="Arial Narrow"/>
                <w:sz w:val="18"/>
                <w:szCs w:val="18"/>
              </w:rPr>
              <w:t>4/a</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90189C" w:rsidRDefault="0090189C" w:rsidP="0090189C">
            <w:pPr>
              <w:rPr>
                <w:rFonts w:ascii="Arial Narrow" w:hAnsi="Arial Narrow"/>
                <w:sz w:val="18"/>
                <w:szCs w:val="18"/>
              </w:rPr>
            </w:pPr>
            <w:r w:rsidRPr="0090189C">
              <w:rPr>
                <w:rFonts w:ascii="Arial Narrow" w:hAnsi="Arial Narrow"/>
                <w:sz w:val="18"/>
                <w:szCs w:val="18"/>
              </w:rPr>
              <w:t>60</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90189C" w:rsidRDefault="0090189C" w:rsidP="0090189C">
            <w:pPr>
              <w:rPr>
                <w:rFonts w:ascii="Arial Narrow" w:hAnsi="Arial Narrow"/>
                <w:sz w:val="18"/>
                <w:szCs w:val="18"/>
              </w:rPr>
            </w:pPr>
            <w:r w:rsidRPr="0090189C">
              <w:rPr>
                <w:rFonts w:ascii="Arial Narrow" w:hAnsi="Arial Narrow"/>
                <w:sz w:val="18"/>
                <w:szCs w:val="18"/>
              </w:rPr>
              <w:t>1</w:t>
            </w:r>
          </w:p>
        </w:tc>
      </w:tr>
      <w:tr w:rsidR="0090189C" w:rsidRPr="0090189C" w:rsidTr="0090189C">
        <w:trPr>
          <w:trHeight w:val="4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0189C" w:rsidRPr="0090189C" w:rsidRDefault="0090189C" w:rsidP="0090189C">
            <w:pPr>
              <w:rPr>
                <w:rFonts w:ascii="Arial Narrow" w:hAnsi="Arial Narrow"/>
                <w:sz w:val="18"/>
                <w:szCs w:val="18"/>
              </w:rPr>
            </w:pP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90189C" w:rsidRDefault="0090189C" w:rsidP="0090189C">
            <w:pPr>
              <w:rPr>
                <w:rFonts w:ascii="Arial Narrow" w:hAnsi="Arial Narrow"/>
                <w:sz w:val="18"/>
                <w:szCs w:val="18"/>
              </w:rPr>
            </w:pPr>
            <w:r w:rsidRPr="0090189C">
              <w:rPr>
                <w:rFonts w:ascii="Arial Narrow" w:hAnsi="Arial Narrow"/>
                <w:sz w:val="18"/>
                <w:szCs w:val="18"/>
              </w:rPr>
              <w:t>90</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90189C" w:rsidRDefault="0090189C" w:rsidP="0090189C">
            <w:pPr>
              <w:rPr>
                <w:rFonts w:ascii="Arial Narrow" w:hAnsi="Arial Narrow"/>
                <w:sz w:val="18"/>
                <w:szCs w:val="18"/>
              </w:rPr>
            </w:pPr>
            <w:r w:rsidRPr="0090189C">
              <w:rPr>
                <w:rFonts w:ascii="Arial Narrow" w:hAnsi="Arial Narrow"/>
                <w:sz w:val="18"/>
                <w:szCs w:val="18"/>
              </w:rPr>
              <w:t>1,5</w:t>
            </w:r>
          </w:p>
        </w:tc>
      </w:tr>
      <w:tr w:rsidR="0090189C" w:rsidRPr="0090189C" w:rsidTr="0090189C">
        <w:trPr>
          <w:trHeight w:val="4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0189C" w:rsidRPr="0090189C" w:rsidRDefault="0090189C" w:rsidP="0090189C">
            <w:pPr>
              <w:rPr>
                <w:rFonts w:ascii="Arial Narrow" w:hAnsi="Arial Narrow"/>
                <w:sz w:val="18"/>
                <w:szCs w:val="18"/>
              </w:rPr>
            </w:pP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90189C" w:rsidRDefault="0090189C" w:rsidP="0090189C">
            <w:pPr>
              <w:rPr>
                <w:rFonts w:ascii="Arial Narrow" w:hAnsi="Arial Narrow"/>
                <w:sz w:val="18"/>
                <w:szCs w:val="18"/>
              </w:rPr>
            </w:pPr>
            <w:r w:rsidRPr="0090189C">
              <w:rPr>
                <w:rFonts w:ascii="Arial Narrow" w:hAnsi="Arial Narrow"/>
                <w:sz w:val="18"/>
                <w:szCs w:val="18"/>
              </w:rPr>
              <w:t>180</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90189C" w:rsidRDefault="0090189C" w:rsidP="0090189C">
            <w:pPr>
              <w:rPr>
                <w:rFonts w:ascii="Arial Narrow" w:hAnsi="Arial Narrow"/>
                <w:sz w:val="18"/>
                <w:szCs w:val="18"/>
              </w:rPr>
            </w:pPr>
            <w:r w:rsidRPr="0090189C">
              <w:rPr>
                <w:rFonts w:ascii="Arial Narrow" w:hAnsi="Arial Narrow"/>
                <w:sz w:val="18"/>
                <w:szCs w:val="18"/>
              </w:rPr>
              <w:t>3</w:t>
            </w:r>
          </w:p>
        </w:tc>
      </w:tr>
      <w:tr w:rsidR="0090189C" w:rsidRPr="0090189C" w:rsidTr="0090189C">
        <w:trPr>
          <w:trHeight w:val="488"/>
        </w:trPr>
        <w:tc>
          <w:tcPr>
            <w:tcW w:w="250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0189C" w:rsidRPr="0090189C" w:rsidRDefault="0090189C" w:rsidP="0090189C">
            <w:pPr>
              <w:rPr>
                <w:rFonts w:ascii="Arial Narrow" w:hAnsi="Arial Narrow"/>
                <w:sz w:val="18"/>
                <w:szCs w:val="18"/>
              </w:rPr>
            </w:pPr>
            <w:r w:rsidRPr="0090189C">
              <w:rPr>
                <w:rFonts w:ascii="Arial Narrow" w:hAnsi="Arial Narrow"/>
                <w:sz w:val="18"/>
                <w:szCs w:val="18"/>
              </w:rPr>
              <w:t> </w:t>
            </w:r>
          </w:p>
          <w:p w:rsidR="0090189C" w:rsidRPr="0090189C" w:rsidRDefault="0090189C" w:rsidP="0090189C">
            <w:pPr>
              <w:rPr>
                <w:rFonts w:ascii="Arial Narrow" w:hAnsi="Arial Narrow"/>
                <w:sz w:val="18"/>
                <w:szCs w:val="18"/>
              </w:rPr>
            </w:pPr>
            <w:r w:rsidRPr="0090189C">
              <w:rPr>
                <w:rFonts w:ascii="Arial Narrow" w:hAnsi="Arial Narrow"/>
                <w:sz w:val="18"/>
                <w:szCs w:val="18"/>
              </w:rPr>
              <w:t>4/c</w:t>
            </w:r>
          </w:p>
          <w:p w:rsidR="00000000" w:rsidRPr="0090189C" w:rsidRDefault="0090189C" w:rsidP="0090189C">
            <w:pPr>
              <w:rPr>
                <w:rFonts w:ascii="Arial Narrow" w:hAnsi="Arial Narrow"/>
                <w:sz w:val="18"/>
                <w:szCs w:val="18"/>
              </w:rPr>
            </w:pPr>
            <w:r w:rsidRPr="0090189C">
              <w:rPr>
                <w:rFonts w:ascii="Arial Narrow" w:hAnsi="Arial Narrow"/>
                <w:sz w:val="18"/>
                <w:szCs w:val="18"/>
              </w:rPr>
              <w:t>(İlk defa çalışanlar)</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90189C" w:rsidRDefault="0090189C" w:rsidP="0090189C">
            <w:pPr>
              <w:rPr>
                <w:rFonts w:ascii="Arial Narrow" w:hAnsi="Arial Narrow"/>
                <w:sz w:val="18"/>
                <w:szCs w:val="18"/>
              </w:rPr>
            </w:pPr>
            <w:r w:rsidRPr="0090189C">
              <w:rPr>
                <w:rFonts w:ascii="Arial Narrow" w:hAnsi="Arial Narrow"/>
                <w:sz w:val="18"/>
                <w:szCs w:val="18"/>
              </w:rPr>
              <w:t>60</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90189C" w:rsidRDefault="0090189C" w:rsidP="0090189C">
            <w:pPr>
              <w:rPr>
                <w:rFonts w:ascii="Arial Narrow" w:hAnsi="Arial Narrow"/>
                <w:sz w:val="18"/>
                <w:szCs w:val="18"/>
              </w:rPr>
            </w:pPr>
            <w:r w:rsidRPr="0090189C">
              <w:rPr>
                <w:rFonts w:ascii="Arial Narrow" w:hAnsi="Arial Narrow"/>
                <w:sz w:val="18"/>
                <w:szCs w:val="18"/>
              </w:rPr>
              <w:t>3,33</w:t>
            </w:r>
          </w:p>
        </w:tc>
      </w:tr>
      <w:tr w:rsidR="0090189C" w:rsidRPr="0090189C" w:rsidTr="0090189C">
        <w:trPr>
          <w:trHeight w:val="4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0189C" w:rsidRPr="0090189C" w:rsidRDefault="0090189C" w:rsidP="0090189C">
            <w:pPr>
              <w:rPr>
                <w:rFonts w:ascii="Arial Narrow" w:hAnsi="Arial Narrow"/>
                <w:sz w:val="18"/>
                <w:szCs w:val="18"/>
              </w:rPr>
            </w:pP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90189C" w:rsidRDefault="0090189C" w:rsidP="0090189C">
            <w:pPr>
              <w:rPr>
                <w:rFonts w:ascii="Arial Narrow" w:hAnsi="Arial Narrow"/>
                <w:sz w:val="18"/>
                <w:szCs w:val="18"/>
              </w:rPr>
            </w:pPr>
            <w:r w:rsidRPr="0090189C">
              <w:rPr>
                <w:rFonts w:ascii="Arial Narrow" w:hAnsi="Arial Narrow"/>
                <w:sz w:val="18"/>
                <w:szCs w:val="18"/>
              </w:rPr>
              <w:t>90</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90189C" w:rsidRDefault="0090189C" w:rsidP="0090189C">
            <w:pPr>
              <w:rPr>
                <w:rFonts w:ascii="Arial Narrow" w:hAnsi="Arial Narrow"/>
                <w:sz w:val="18"/>
                <w:szCs w:val="18"/>
              </w:rPr>
            </w:pPr>
            <w:r w:rsidRPr="0090189C">
              <w:rPr>
                <w:rFonts w:ascii="Arial Narrow" w:hAnsi="Arial Narrow"/>
                <w:sz w:val="18"/>
                <w:szCs w:val="18"/>
              </w:rPr>
              <w:t>5</w:t>
            </w:r>
          </w:p>
        </w:tc>
      </w:tr>
      <w:tr w:rsidR="0090189C" w:rsidRPr="0090189C" w:rsidTr="0090189C">
        <w:trPr>
          <w:trHeight w:val="4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0189C" w:rsidRPr="0090189C" w:rsidRDefault="0090189C" w:rsidP="0090189C">
            <w:pPr>
              <w:rPr>
                <w:rFonts w:ascii="Arial Narrow" w:hAnsi="Arial Narrow"/>
                <w:sz w:val="18"/>
                <w:szCs w:val="18"/>
              </w:rPr>
            </w:pP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90189C" w:rsidRDefault="0090189C" w:rsidP="0090189C">
            <w:pPr>
              <w:rPr>
                <w:rFonts w:ascii="Arial Narrow" w:hAnsi="Arial Narrow"/>
                <w:sz w:val="18"/>
                <w:szCs w:val="18"/>
              </w:rPr>
            </w:pPr>
            <w:r w:rsidRPr="0090189C">
              <w:rPr>
                <w:rFonts w:ascii="Arial Narrow" w:hAnsi="Arial Narrow"/>
                <w:sz w:val="18"/>
                <w:szCs w:val="18"/>
              </w:rPr>
              <w:t>180</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00000" w:rsidRPr="0090189C" w:rsidRDefault="0090189C" w:rsidP="0090189C">
            <w:pPr>
              <w:rPr>
                <w:rFonts w:ascii="Arial Narrow" w:hAnsi="Arial Narrow"/>
                <w:sz w:val="18"/>
                <w:szCs w:val="18"/>
              </w:rPr>
            </w:pPr>
            <w:r w:rsidRPr="0090189C">
              <w:rPr>
                <w:rFonts w:ascii="Arial Narrow" w:hAnsi="Arial Narrow"/>
                <w:sz w:val="18"/>
                <w:szCs w:val="18"/>
              </w:rPr>
              <w:t>10</w:t>
            </w:r>
          </w:p>
        </w:tc>
      </w:tr>
      <w:tr w:rsidR="0090189C" w:rsidRPr="0090189C" w:rsidTr="0090189C">
        <w:trPr>
          <w:trHeight w:val="1760"/>
        </w:trPr>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0189C" w:rsidRPr="0090189C" w:rsidRDefault="0090189C" w:rsidP="0090189C">
            <w:pPr>
              <w:rPr>
                <w:rFonts w:ascii="Arial Narrow" w:hAnsi="Arial Narrow"/>
                <w:sz w:val="18"/>
                <w:szCs w:val="18"/>
              </w:rPr>
            </w:pPr>
            <w:r w:rsidRPr="0090189C">
              <w:rPr>
                <w:rFonts w:ascii="Arial Narrow" w:hAnsi="Arial Narrow"/>
                <w:sz w:val="18"/>
                <w:szCs w:val="18"/>
              </w:rPr>
              <w:t>4/c</w:t>
            </w:r>
          </w:p>
          <w:p w:rsidR="00000000" w:rsidRPr="0090189C" w:rsidRDefault="0090189C" w:rsidP="0090189C">
            <w:pPr>
              <w:rPr>
                <w:rFonts w:ascii="Arial Narrow" w:hAnsi="Arial Narrow"/>
                <w:sz w:val="18"/>
                <w:szCs w:val="18"/>
              </w:rPr>
            </w:pPr>
            <w:r w:rsidRPr="0090189C">
              <w:rPr>
                <w:rFonts w:ascii="Arial Narrow" w:hAnsi="Arial Narrow"/>
                <w:sz w:val="18"/>
                <w:szCs w:val="18"/>
              </w:rPr>
              <w:t>(5434 S.K. tabi çalışıp halen devam eden)</w:t>
            </w:r>
          </w:p>
        </w:tc>
        <w:tc>
          <w:tcPr>
            <w:tcW w:w="2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0189C" w:rsidRPr="0090189C" w:rsidRDefault="0090189C" w:rsidP="0090189C">
            <w:pPr>
              <w:rPr>
                <w:rFonts w:ascii="Arial Narrow" w:hAnsi="Arial Narrow"/>
                <w:sz w:val="18"/>
                <w:szCs w:val="18"/>
              </w:rPr>
            </w:pPr>
            <w:r w:rsidRPr="0090189C">
              <w:rPr>
                <w:rFonts w:ascii="Arial Narrow" w:hAnsi="Arial Narrow"/>
                <w:sz w:val="18"/>
                <w:szCs w:val="18"/>
              </w:rPr>
              <w:t> </w:t>
            </w:r>
          </w:p>
          <w:p w:rsidR="00000000" w:rsidRPr="0090189C" w:rsidRDefault="0090189C" w:rsidP="0090189C">
            <w:pPr>
              <w:rPr>
                <w:rFonts w:ascii="Arial Narrow" w:hAnsi="Arial Narrow"/>
                <w:sz w:val="18"/>
                <w:szCs w:val="18"/>
              </w:rPr>
            </w:pPr>
            <w:r w:rsidRPr="0090189C">
              <w:rPr>
                <w:rFonts w:ascii="Arial Narrow" w:hAnsi="Arial Narrow"/>
                <w:sz w:val="18"/>
                <w:szCs w:val="18"/>
              </w:rPr>
              <w:t>Tamamı için</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0189C" w:rsidRPr="0090189C" w:rsidRDefault="0090189C" w:rsidP="0090189C">
            <w:pPr>
              <w:rPr>
                <w:rFonts w:ascii="Arial Narrow" w:hAnsi="Arial Narrow"/>
                <w:sz w:val="18"/>
                <w:szCs w:val="18"/>
              </w:rPr>
            </w:pPr>
            <w:r w:rsidRPr="0090189C">
              <w:rPr>
                <w:rFonts w:ascii="Arial Narrow" w:hAnsi="Arial Narrow"/>
                <w:sz w:val="18"/>
                <w:szCs w:val="18"/>
              </w:rPr>
              <w:t> </w:t>
            </w:r>
          </w:p>
          <w:p w:rsidR="00000000" w:rsidRPr="0090189C" w:rsidRDefault="0090189C" w:rsidP="0090189C">
            <w:pPr>
              <w:rPr>
                <w:rFonts w:ascii="Arial Narrow" w:hAnsi="Arial Narrow"/>
                <w:sz w:val="18"/>
                <w:szCs w:val="18"/>
              </w:rPr>
            </w:pPr>
            <w:r w:rsidRPr="0090189C">
              <w:rPr>
                <w:rFonts w:ascii="Arial Narrow" w:hAnsi="Arial Narrow"/>
                <w:sz w:val="18"/>
                <w:szCs w:val="18"/>
              </w:rPr>
              <w:t>36</w:t>
            </w:r>
          </w:p>
        </w:tc>
      </w:tr>
    </w:tbl>
    <w:p w:rsidR="00C77115" w:rsidRDefault="00C77115" w:rsidP="00895D67">
      <w:pPr>
        <w:rPr>
          <w:rFonts w:ascii="Arial Narrow" w:hAnsi="Arial Narrow"/>
          <w:sz w:val="18"/>
          <w:szCs w:val="18"/>
        </w:rPr>
      </w:pPr>
    </w:p>
    <w:p w:rsidR="00C77115" w:rsidRDefault="00C77115" w:rsidP="00895D67">
      <w:pPr>
        <w:rPr>
          <w:rFonts w:ascii="Arial Narrow" w:hAnsi="Arial Narrow"/>
          <w:sz w:val="18"/>
          <w:szCs w:val="18"/>
        </w:rPr>
      </w:pPr>
    </w:p>
    <w:p w:rsidR="00C77115" w:rsidRDefault="00C77115" w:rsidP="00895D67">
      <w:pPr>
        <w:rPr>
          <w:rFonts w:ascii="Arial Narrow" w:hAnsi="Arial Narrow"/>
          <w:sz w:val="18"/>
          <w:szCs w:val="18"/>
        </w:rPr>
      </w:pPr>
    </w:p>
    <w:p w:rsidR="00C77115" w:rsidRDefault="00C77115" w:rsidP="00895D67">
      <w:pPr>
        <w:rPr>
          <w:rFonts w:ascii="Arial Narrow" w:hAnsi="Arial Narrow"/>
          <w:sz w:val="18"/>
          <w:szCs w:val="18"/>
        </w:rPr>
      </w:pPr>
    </w:p>
    <w:p w:rsidR="00C77115" w:rsidRDefault="0090189C" w:rsidP="00895D67">
      <w:pPr>
        <w:rPr>
          <w:rFonts w:ascii="Arial Narrow" w:hAnsi="Arial Narrow"/>
          <w:b/>
          <w:bCs/>
          <w:sz w:val="18"/>
          <w:szCs w:val="18"/>
        </w:rPr>
      </w:pPr>
      <w:r w:rsidRPr="0090189C">
        <w:rPr>
          <w:rFonts w:ascii="Arial Narrow" w:hAnsi="Arial Narrow"/>
          <w:b/>
          <w:bCs/>
          <w:sz w:val="18"/>
          <w:szCs w:val="18"/>
        </w:rPr>
        <w:lastRenderedPageBreak/>
        <w:t>4-1/ (c) BENDİNE TABİ ÇALIŞANLARIN FİİLİ HİZMET SÜRESİ ZAMMI KAPSAMINDAKİ ÇALIŞMALARININ KURUMA BİLDİRİLMESİ</w:t>
      </w:r>
    </w:p>
    <w:p w:rsidR="0090189C" w:rsidRPr="0090189C" w:rsidRDefault="0090189C" w:rsidP="0090189C">
      <w:pPr>
        <w:rPr>
          <w:rFonts w:ascii="Arial Narrow" w:hAnsi="Arial Narrow"/>
          <w:sz w:val="18"/>
          <w:szCs w:val="18"/>
        </w:rPr>
      </w:pPr>
      <w:r w:rsidRPr="0090189C">
        <w:rPr>
          <w:rFonts w:ascii="Arial Narrow" w:hAnsi="Arial Narrow"/>
          <w:sz w:val="18"/>
          <w:szCs w:val="18"/>
        </w:rPr>
        <w:t>1- 2008 yılı Ekim ayından sonra 4-1(c) bendine tabi ilk defa çalışanların fiili hizmet süresi zammı “Aylık Fiili Hizmet Süresi Zammı Prim Belgesi”  ile bildirilecektir.</w:t>
      </w:r>
    </w:p>
    <w:p w:rsidR="0090189C" w:rsidRPr="0090189C" w:rsidRDefault="0090189C" w:rsidP="0090189C">
      <w:pPr>
        <w:rPr>
          <w:rFonts w:ascii="Arial Narrow" w:hAnsi="Arial Narrow"/>
          <w:sz w:val="18"/>
          <w:szCs w:val="18"/>
        </w:rPr>
      </w:pPr>
      <w:r w:rsidRPr="0090189C">
        <w:rPr>
          <w:rFonts w:ascii="Arial Narrow" w:hAnsi="Arial Narrow"/>
          <w:b/>
          <w:bCs/>
          <w:sz w:val="18"/>
          <w:szCs w:val="18"/>
        </w:rPr>
        <w:t xml:space="preserve"> Örnek 2- </w:t>
      </w:r>
      <w:r w:rsidRPr="0090189C">
        <w:rPr>
          <w:rFonts w:ascii="Arial Narrow" w:hAnsi="Arial Narrow"/>
          <w:sz w:val="18"/>
          <w:szCs w:val="18"/>
        </w:rPr>
        <w:t xml:space="preserve">Radyoaktif ve </w:t>
      </w:r>
      <w:proofErr w:type="spellStart"/>
      <w:r w:rsidRPr="0090189C">
        <w:rPr>
          <w:rFonts w:ascii="Arial Narrow" w:hAnsi="Arial Narrow"/>
          <w:sz w:val="18"/>
          <w:szCs w:val="18"/>
        </w:rPr>
        <w:t>radyoiyonizan</w:t>
      </w:r>
      <w:proofErr w:type="spellEnd"/>
      <w:r w:rsidRPr="0090189C">
        <w:rPr>
          <w:rFonts w:ascii="Arial Narrow" w:hAnsi="Arial Narrow"/>
          <w:sz w:val="18"/>
          <w:szCs w:val="18"/>
        </w:rPr>
        <w:t xml:space="preserve"> maddelerle yapılan işlerde bir ayda 100 saat çalışan sigortalının, fiili hizmet süresi zammı kapsamında çalıştığı gün sayısı 100 / 8 = 12,5 gün tama iblağ edilerek 13 gün olarak değerlendirilir. 13 günlük çalışmasına karşılık verilecek fiili hizmet süresi zammı; FHZ Süresi = 13 x 7,5 / 30 = 3,25 gün olur.</w:t>
      </w:r>
    </w:p>
    <w:p w:rsidR="0090189C" w:rsidRPr="0090189C" w:rsidRDefault="0090189C" w:rsidP="0090189C">
      <w:pPr>
        <w:rPr>
          <w:rFonts w:ascii="Arial Narrow" w:hAnsi="Arial Narrow"/>
          <w:sz w:val="18"/>
          <w:szCs w:val="18"/>
        </w:rPr>
      </w:pPr>
      <w:r w:rsidRPr="0090189C">
        <w:rPr>
          <w:rFonts w:ascii="Arial Narrow" w:hAnsi="Arial Narrow"/>
          <w:sz w:val="18"/>
          <w:szCs w:val="18"/>
        </w:rPr>
        <w:t>2- 5434 sayılı Kapsamında çalışması bulunup 2008 yılı Ekim ayı başından sonra çalışmaya devam edenlerin fiili hizmet süresi zammı “Yıllık Fiili Hizmet Süresi Zammı Prim Belgesi”  ile bildirilecektir.</w:t>
      </w:r>
    </w:p>
    <w:p w:rsidR="0090189C" w:rsidRPr="0090189C" w:rsidRDefault="0090189C" w:rsidP="0090189C">
      <w:pPr>
        <w:rPr>
          <w:rFonts w:ascii="Arial Narrow" w:hAnsi="Arial Narrow"/>
          <w:sz w:val="18"/>
          <w:szCs w:val="18"/>
        </w:rPr>
      </w:pPr>
      <w:r w:rsidRPr="0090189C">
        <w:rPr>
          <w:rFonts w:ascii="Arial Narrow" w:hAnsi="Arial Narrow"/>
          <w:b/>
          <w:bCs/>
          <w:sz w:val="18"/>
          <w:szCs w:val="18"/>
        </w:rPr>
        <w:t xml:space="preserve">Örnek 2- </w:t>
      </w:r>
      <w:r w:rsidRPr="0090189C">
        <w:rPr>
          <w:rFonts w:ascii="Arial Narrow" w:hAnsi="Arial Narrow"/>
          <w:sz w:val="18"/>
          <w:szCs w:val="18"/>
        </w:rPr>
        <w:t xml:space="preserve">Radyoaktif ve </w:t>
      </w:r>
      <w:proofErr w:type="spellStart"/>
      <w:r w:rsidRPr="0090189C">
        <w:rPr>
          <w:rFonts w:ascii="Arial Narrow" w:hAnsi="Arial Narrow"/>
          <w:sz w:val="18"/>
          <w:szCs w:val="18"/>
        </w:rPr>
        <w:t>radyoiyonizan</w:t>
      </w:r>
      <w:proofErr w:type="spellEnd"/>
      <w:r w:rsidRPr="0090189C">
        <w:rPr>
          <w:rFonts w:ascii="Arial Narrow" w:hAnsi="Arial Narrow"/>
          <w:sz w:val="18"/>
          <w:szCs w:val="18"/>
        </w:rPr>
        <w:t xml:space="preserve"> maddelerle yapılan işlerde bir yılda 1124 saat çalışan sigortalının,  fiili hizmet süresi zammı kapsamında çalıştığı gün sayısı 1124 / 8 = 140,</w:t>
      </w:r>
      <w:proofErr w:type="gramStart"/>
      <w:r w:rsidRPr="0090189C">
        <w:rPr>
          <w:rFonts w:ascii="Arial Narrow" w:hAnsi="Arial Narrow"/>
          <w:sz w:val="18"/>
          <w:szCs w:val="18"/>
        </w:rPr>
        <w:t>5  gün</w:t>
      </w:r>
      <w:proofErr w:type="gramEnd"/>
      <w:r w:rsidRPr="0090189C">
        <w:rPr>
          <w:rFonts w:ascii="Arial Narrow" w:hAnsi="Arial Narrow"/>
          <w:sz w:val="18"/>
          <w:szCs w:val="18"/>
        </w:rPr>
        <w:t xml:space="preserve"> tama iblağ edilerek  141 gün olarak değerlendirilir. 141 günlük çalışmasına karşılık verilecek fiili hizmet süresi zammı; FHZ Süresi = 141 x 90 / 360 = 35,25 gün olur.</w:t>
      </w:r>
    </w:p>
    <w:p w:rsidR="0090189C" w:rsidRDefault="00274FCE" w:rsidP="00895D67">
      <w:pPr>
        <w:rPr>
          <w:rFonts w:ascii="Arial Narrow" w:hAnsi="Arial Narrow"/>
          <w:b/>
          <w:bCs/>
          <w:sz w:val="18"/>
          <w:szCs w:val="18"/>
        </w:rPr>
      </w:pPr>
      <w:r w:rsidRPr="00274FCE">
        <w:rPr>
          <w:rFonts w:ascii="Arial Narrow" w:hAnsi="Arial Narrow"/>
          <w:b/>
          <w:bCs/>
          <w:sz w:val="18"/>
          <w:szCs w:val="18"/>
        </w:rPr>
        <w:t>FİİLİ HİZMET SÜRESİ ZAMMININ DEĞERLENDİRİLMESİ (2)</w:t>
      </w:r>
    </w:p>
    <w:p w:rsidR="00062EC6" w:rsidRPr="00062EC6" w:rsidRDefault="00062EC6" w:rsidP="00062EC6">
      <w:pPr>
        <w:rPr>
          <w:rFonts w:ascii="Arial Narrow" w:hAnsi="Arial Narrow"/>
          <w:sz w:val="18"/>
          <w:szCs w:val="18"/>
        </w:rPr>
      </w:pPr>
      <w:r w:rsidRPr="00062EC6">
        <w:rPr>
          <w:rFonts w:ascii="Arial Narrow" w:hAnsi="Arial Narrow"/>
          <w:sz w:val="18"/>
          <w:szCs w:val="18"/>
        </w:rPr>
        <w:t xml:space="preserve">506/ ek 5 inci maddesi kapsamında itibari hizmet süresine tabi olarak çalışmakta iken, 5510 sayılı Kanunun 40 </w:t>
      </w:r>
      <w:proofErr w:type="spellStart"/>
      <w:r w:rsidRPr="00062EC6">
        <w:rPr>
          <w:rFonts w:ascii="Arial Narrow" w:hAnsi="Arial Narrow"/>
          <w:sz w:val="18"/>
          <w:szCs w:val="18"/>
        </w:rPr>
        <w:t>ıncı</w:t>
      </w:r>
      <w:proofErr w:type="spellEnd"/>
      <w:r w:rsidRPr="00062EC6">
        <w:rPr>
          <w:rFonts w:ascii="Arial Narrow" w:hAnsi="Arial Narrow"/>
          <w:sz w:val="18"/>
          <w:szCs w:val="18"/>
        </w:rPr>
        <w:t xml:space="preserve"> maddesine göre fiili hizmet süresi zammı uygulaması kapsamına alınmayanların 2008 yılı Ekim ayı başından önce geçen sürelerinin değerlendirilmesinde 3600 gün prim ödeme şartı aranmamaktadır.</w:t>
      </w:r>
    </w:p>
    <w:p w:rsidR="00062EC6" w:rsidRDefault="00062EC6" w:rsidP="00062EC6">
      <w:pPr>
        <w:rPr>
          <w:rFonts w:ascii="Arial Narrow" w:hAnsi="Arial Narrow"/>
          <w:sz w:val="18"/>
          <w:szCs w:val="18"/>
        </w:rPr>
      </w:pPr>
      <w:r w:rsidRPr="00062EC6">
        <w:rPr>
          <w:rFonts w:ascii="Arial Narrow" w:hAnsi="Arial Narrow"/>
          <w:b/>
          <w:bCs/>
          <w:sz w:val="18"/>
          <w:szCs w:val="18"/>
        </w:rPr>
        <w:t>Örnek -</w:t>
      </w:r>
      <w:r w:rsidRPr="00062EC6">
        <w:rPr>
          <w:rFonts w:ascii="Arial Narrow" w:hAnsi="Arial Narrow"/>
          <w:sz w:val="18"/>
          <w:szCs w:val="18"/>
        </w:rPr>
        <w:t xml:space="preserve"> </w:t>
      </w:r>
      <w:proofErr w:type="gramStart"/>
      <w:r w:rsidRPr="00062EC6">
        <w:rPr>
          <w:rFonts w:ascii="Arial Narrow" w:hAnsi="Arial Narrow"/>
          <w:sz w:val="18"/>
          <w:szCs w:val="18"/>
        </w:rPr>
        <w:t>15/6/2004</w:t>
      </w:r>
      <w:proofErr w:type="gramEnd"/>
      <w:r w:rsidRPr="00062EC6">
        <w:rPr>
          <w:rFonts w:ascii="Arial Narrow" w:hAnsi="Arial Narrow"/>
          <w:sz w:val="18"/>
          <w:szCs w:val="18"/>
        </w:rPr>
        <w:t xml:space="preserve"> tarihinden itibaren 506 sayılı Kanunun mülga ek 5 inci maddesine göre azotlu gübre fabrikasında geçen çalışmalarından dolayı itibari hizmet süresinden faydalanan sigortalı, azotlu gübre fabrikasında geçen çalışmaların Kanunun 40 </w:t>
      </w:r>
      <w:proofErr w:type="spellStart"/>
      <w:r w:rsidRPr="00062EC6">
        <w:rPr>
          <w:rFonts w:ascii="Arial Narrow" w:hAnsi="Arial Narrow"/>
          <w:sz w:val="18"/>
          <w:szCs w:val="18"/>
        </w:rPr>
        <w:t>ıncı</w:t>
      </w:r>
      <w:proofErr w:type="spellEnd"/>
      <w:r w:rsidRPr="00062EC6">
        <w:rPr>
          <w:rFonts w:ascii="Arial Narrow" w:hAnsi="Arial Narrow"/>
          <w:sz w:val="18"/>
          <w:szCs w:val="18"/>
        </w:rPr>
        <w:t xml:space="preserve"> maddesi kapsamına alınmaması nedeniyle 1/10/2008 tarihinden itibaren fiili hizmet süresi zammında faydalanamamaktadır. Ancak, </w:t>
      </w:r>
      <w:proofErr w:type="gramStart"/>
      <w:r w:rsidRPr="00062EC6">
        <w:rPr>
          <w:rFonts w:ascii="Arial Narrow" w:hAnsi="Arial Narrow"/>
          <w:sz w:val="18"/>
          <w:szCs w:val="18"/>
        </w:rPr>
        <w:t>15/6/2004</w:t>
      </w:r>
      <w:proofErr w:type="gramEnd"/>
      <w:r w:rsidRPr="00062EC6">
        <w:rPr>
          <w:rFonts w:ascii="Arial Narrow" w:hAnsi="Arial Narrow"/>
          <w:sz w:val="18"/>
          <w:szCs w:val="18"/>
        </w:rPr>
        <w:t xml:space="preserve"> tarihinden 2008 yılı Ekim ayı başına kadar geçen süresi 3600 gün olmadığı halde itibari hizmet süresinden yararlandırılacaktır.</w:t>
      </w:r>
    </w:p>
    <w:p w:rsidR="00062EC6" w:rsidRDefault="00062EC6" w:rsidP="00062EC6">
      <w:pPr>
        <w:rPr>
          <w:rFonts w:ascii="Arial Narrow" w:hAnsi="Arial Narrow"/>
          <w:b/>
          <w:bCs/>
          <w:sz w:val="18"/>
          <w:szCs w:val="18"/>
        </w:rPr>
      </w:pPr>
      <w:r w:rsidRPr="00062EC6">
        <w:rPr>
          <w:rFonts w:ascii="Arial Narrow" w:hAnsi="Arial Narrow"/>
          <w:b/>
          <w:bCs/>
          <w:sz w:val="18"/>
          <w:szCs w:val="18"/>
        </w:rPr>
        <w:t>FİİLİ HİZMET SÜRESİ ZAMMININ DEĞERLENDİRİLMESİ(8)</w:t>
      </w:r>
    </w:p>
    <w:p w:rsidR="00062EC6" w:rsidRPr="00062EC6" w:rsidRDefault="00062EC6" w:rsidP="00062EC6">
      <w:pPr>
        <w:rPr>
          <w:rFonts w:ascii="Arial Narrow" w:hAnsi="Arial Narrow"/>
          <w:sz w:val="18"/>
          <w:szCs w:val="18"/>
        </w:rPr>
      </w:pPr>
      <w:r w:rsidRPr="00062EC6">
        <w:rPr>
          <w:rFonts w:ascii="Arial Narrow" w:hAnsi="Arial Narrow"/>
          <w:sz w:val="18"/>
          <w:szCs w:val="18"/>
        </w:rPr>
        <w:t>Malullük, yaşlılık ve ölüm sigortaları uygulamasında, hesaplanan fiili hizmet süresi zammı;</w:t>
      </w:r>
    </w:p>
    <w:p w:rsidR="00062EC6" w:rsidRPr="00062EC6" w:rsidRDefault="00062EC6" w:rsidP="00062EC6">
      <w:pPr>
        <w:rPr>
          <w:rFonts w:ascii="Arial Narrow" w:hAnsi="Arial Narrow"/>
          <w:sz w:val="18"/>
          <w:szCs w:val="18"/>
        </w:rPr>
      </w:pPr>
      <w:r w:rsidRPr="00062EC6">
        <w:rPr>
          <w:rFonts w:ascii="Arial Narrow" w:hAnsi="Arial Narrow"/>
          <w:sz w:val="18"/>
          <w:szCs w:val="18"/>
        </w:rPr>
        <w:t xml:space="preserve">Türk Silahlı Kuvvetlerinde ve emniyet ve polis mesleğinde, Milli İstihbarat Teşkilatında çalışan sigortalılar için ise sekiz yılı, </w:t>
      </w:r>
    </w:p>
    <w:p w:rsidR="00062EC6" w:rsidRPr="00062EC6" w:rsidRDefault="00062EC6" w:rsidP="00062EC6">
      <w:pPr>
        <w:rPr>
          <w:rFonts w:ascii="Arial Narrow" w:hAnsi="Arial Narrow"/>
          <w:sz w:val="18"/>
          <w:szCs w:val="18"/>
        </w:rPr>
      </w:pPr>
      <w:r w:rsidRPr="00062EC6">
        <w:rPr>
          <w:rFonts w:ascii="Arial Narrow" w:hAnsi="Arial Narrow"/>
          <w:sz w:val="18"/>
          <w:szCs w:val="18"/>
        </w:rPr>
        <w:t>Diğer sigortalılar için beş yılı,</w:t>
      </w:r>
    </w:p>
    <w:p w:rsidR="00062EC6" w:rsidRPr="00062EC6" w:rsidRDefault="00062EC6" w:rsidP="00062EC6">
      <w:pPr>
        <w:rPr>
          <w:rFonts w:ascii="Arial Narrow" w:hAnsi="Arial Narrow"/>
          <w:sz w:val="18"/>
          <w:szCs w:val="18"/>
        </w:rPr>
      </w:pPr>
      <w:proofErr w:type="gramStart"/>
      <w:r w:rsidRPr="00062EC6">
        <w:rPr>
          <w:rFonts w:ascii="Arial Narrow" w:hAnsi="Arial Narrow"/>
          <w:sz w:val="18"/>
          <w:szCs w:val="18"/>
        </w:rPr>
        <w:t>geçmemek</w:t>
      </w:r>
      <w:proofErr w:type="gramEnd"/>
      <w:r w:rsidRPr="00062EC6">
        <w:rPr>
          <w:rFonts w:ascii="Arial Narrow" w:hAnsi="Arial Narrow"/>
          <w:sz w:val="18"/>
          <w:szCs w:val="18"/>
        </w:rPr>
        <w:t xml:space="preserve"> üzere prim ödeme gün sayısına eklenecektir.</w:t>
      </w:r>
    </w:p>
    <w:p w:rsidR="00062EC6" w:rsidRPr="00062EC6" w:rsidRDefault="00062EC6" w:rsidP="00062EC6">
      <w:pPr>
        <w:rPr>
          <w:rFonts w:ascii="Arial Narrow" w:hAnsi="Arial Narrow"/>
          <w:sz w:val="18"/>
          <w:szCs w:val="18"/>
        </w:rPr>
      </w:pPr>
      <w:r w:rsidRPr="00062EC6">
        <w:rPr>
          <w:rFonts w:ascii="Arial Narrow" w:hAnsi="Arial Narrow"/>
          <w:sz w:val="18"/>
          <w:szCs w:val="18"/>
        </w:rPr>
        <w:t>Yer altı işlerinin maden ocakları (</w:t>
      </w:r>
      <w:proofErr w:type="spellStart"/>
      <w:r w:rsidRPr="00062EC6">
        <w:rPr>
          <w:rFonts w:ascii="Arial Narrow" w:hAnsi="Arial Narrow"/>
          <w:sz w:val="18"/>
          <w:szCs w:val="18"/>
        </w:rPr>
        <w:t>elementer</w:t>
      </w:r>
      <w:proofErr w:type="spellEnd"/>
      <w:r w:rsidRPr="00062EC6">
        <w:rPr>
          <w:rFonts w:ascii="Arial Narrow" w:hAnsi="Arial Narrow"/>
          <w:sz w:val="18"/>
          <w:szCs w:val="18"/>
        </w:rPr>
        <w:t xml:space="preserve"> cıva bulunduğu saptanan cıva maden ocakları hariç), kanalizasyon ve tünel yapımı gibi yer altında yapılan işlerde çalışan sigortalıların, prim ödeme gün sayısına ilave edilecek gün sayısında süre sınırı bulunmamaktadır.</w:t>
      </w:r>
    </w:p>
    <w:p w:rsidR="00062EC6" w:rsidRDefault="00062EC6" w:rsidP="00062EC6">
      <w:pPr>
        <w:rPr>
          <w:rFonts w:ascii="Arial Narrow" w:hAnsi="Arial Narrow"/>
          <w:b/>
          <w:bCs/>
          <w:sz w:val="18"/>
          <w:szCs w:val="18"/>
        </w:rPr>
      </w:pPr>
      <w:r w:rsidRPr="00062EC6">
        <w:rPr>
          <w:rFonts w:ascii="Arial Narrow" w:hAnsi="Arial Narrow"/>
          <w:b/>
          <w:bCs/>
          <w:sz w:val="18"/>
          <w:szCs w:val="18"/>
        </w:rPr>
        <w:t>FİİLİ HİZMET SÜRESİ ZAMMININ DEĞERLENDİRİLMESİ(9)</w:t>
      </w:r>
    </w:p>
    <w:p w:rsidR="00062EC6" w:rsidRPr="00062EC6" w:rsidRDefault="00062EC6" w:rsidP="00062EC6">
      <w:pPr>
        <w:rPr>
          <w:rFonts w:ascii="Arial Narrow" w:hAnsi="Arial Narrow"/>
          <w:sz w:val="18"/>
          <w:szCs w:val="18"/>
        </w:rPr>
      </w:pPr>
      <w:r w:rsidRPr="00062EC6">
        <w:rPr>
          <w:rFonts w:ascii="Arial Narrow" w:hAnsi="Arial Narrow"/>
          <w:sz w:val="18"/>
          <w:szCs w:val="18"/>
        </w:rPr>
        <w:t>Hesaplanan fiili hizmet süresi zammının emeklilik yaş hadlerinden indirilebilmesi için</w:t>
      </w:r>
    </w:p>
    <w:p w:rsidR="00062EC6" w:rsidRPr="00062EC6" w:rsidRDefault="00062EC6" w:rsidP="00062EC6">
      <w:pPr>
        <w:rPr>
          <w:rFonts w:ascii="Arial Narrow" w:hAnsi="Arial Narrow"/>
          <w:sz w:val="18"/>
          <w:szCs w:val="18"/>
        </w:rPr>
      </w:pPr>
      <w:r w:rsidRPr="00062EC6">
        <w:rPr>
          <w:rFonts w:ascii="Arial Narrow" w:hAnsi="Arial Narrow"/>
          <w:sz w:val="18"/>
          <w:szCs w:val="18"/>
        </w:rPr>
        <w:t xml:space="preserve">40 </w:t>
      </w:r>
      <w:proofErr w:type="spellStart"/>
      <w:r w:rsidRPr="00062EC6">
        <w:rPr>
          <w:rFonts w:ascii="Arial Narrow" w:hAnsi="Arial Narrow"/>
          <w:sz w:val="18"/>
          <w:szCs w:val="18"/>
        </w:rPr>
        <w:t>ncı</w:t>
      </w:r>
      <w:proofErr w:type="spellEnd"/>
      <w:r w:rsidRPr="00062EC6">
        <w:rPr>
          <w:rFonts w:ascii="Arial Narrow" w:hAnsi="Arial Narrow"/>
          <w:sz w:val="18"/>
          <w:szCs w:val="18"/>
        </w:rPr>
        <w:t xml:space="preserve"> madde de yer alan tablonun; </w:t>
      </w:r>
    </w:p>
    <w:p w:rsidR="00062EC6" w:rsidRPr="00062EC6" w:rsidRDefault="00062EC6" w:rsidP="00062EC6">
      <w:pPr>
        <w:rPr>
          <w:rFonts w:ascii="Arial Narrow" w:hAnsi="Arial Narrow"/>
          <w:sz w:val="18"/>
          <w:szCs w:val="18"/>
        </w:rPr>
      </w:pPr>
      <w:r w:rsidRPr="00062EC6">
        <w:rPr>
          <w:rFonts w:ascii="Arial Narrow" w:hAnsi="Arial Narrow"/>
          <w:sz w:val="18"/>
          <w:szCs w:val="18"/>
        </w:rPr>
        <w:t>1) (10) uncu sırasındaki yeraltı işyerlerinin; maden ocakları (</w:t>
      </w:r>
      <w:proofErr w:type="spellStart"/>
      <w:r w:rsidRPr="00062EC6">
        <w:rPr>
          <w:rFonts w:ascii="Arial Narrow" w:hAnsi="Arial Narrow"/>
          <w:sz w:val="18"/>
          <w:szCs w:val="18"/>
        </w:rPr>
        <w:t>elementer</w:t>
      </w:r>
      <w:proofErr w:type="spellEnd"/>
      <w:r w:rsidRPr="00062EC6">
        <w:rPr>
          <w:rFonts w:ascii="Arial Narrow" w:hAnsi="Arial Narrow"/>
          <w:sz w:val="18"/>
          <w:szCs w:val="18"/>
        </w:rPr>
        <w:t xml:space="preserve"> cıva bulunduğu saptanan cıva maden ocakları hariç), kanalizasyon ve tünel yapımı gibi yer altında yapılan işlerinde çalışanların en az 1800,</w:t>
      </w:r>
    </w:p>
    <w:p w:rsidR="00062EC6" w:rsidRPr="00062EC6" w:rsidRDefault="00062EC6" w:rsidP="00062EC6">
      <w:pPr>
        <w:rPr>
          <w:rFonts w:ascii="Arial Narrow" w:hAnsi="Arial Narrow"/>
          <w:sz w:val="18"/>
          <w:szCs w:val="18"/>
        </w:rPr>
      </w:pPr>
      <w:r w:rsidRPr="00062EC6">
        <w:rPr>
          <w:rFonts w:ascii="Arial Narrow" w:hAnsi="Arial Narrow"/>
          <w:sz w:val="18"/>
          <w:szCs w:val="18"/>
        </w:rPr>
        <w:lastRenderedPageBreak/>
        <w:t xml:space="preserve">2) (18) inci sırasındaki yasama organı üyeleri ile dışardan atanan bakanlar </w:t>
      </w:r>
      <w:proofErr w:type="spellStart"/>
      <w:proofErr w:type="gramStart"/>
      <w:r w:rsidRPr="00062EC6">
        <w:rPr>
          <w:rFonts w:ascii="Arial Narrow" w:hAnsi="Arial Narrow"/>
          <w:sz w:val="18"/>
          <w:szCs w:val="18"/>
        </w:rPr>
        <w:t>hariç,sırasındaki</w:t>
      </w:r>
      <w:proofErr w:type="spellEnd"/>
      <w:proofErr w:type="gramEnd"/>
      <w:r w:rsidRPr="00062EC6">
        <w:rPr>
          <w:rFonts w:ascii="Arial Narrow" w:hAnsi="Arial Narrow"/>
          <w:sz w:val="18"/>
          <w:szCs w:val="18"/>
        </w:rPr>
        <w:t xml:space="preserve"> işyerlerinin işlerinde çalışan sigortalıların ise en az </w:t>
      </w:r>
      <w:r w:rsidR="004102F5">
        <w:rPr>
          <w:rFonts w:ascii="Arial Narrow" w:hAnsi="Arial Narrow"/>
          <w:sz w:val="18"/>
          <w:szCs w:val="18"/>
        </w:rPr>
        <w:t xml:space="preserve">3600 </w:t>
      </w:r>
      <w:r w:rsidRPr="00062EC6">
        <w:rPr>
          <w:rFonts w:ascii="Arial Narrow" w:hAnsi="Arial Narrow"/>
          <w:sz w:val="18"/>
          <w:szCs w:val="18"/>
        </w:rPr>
        <w:t>gün çalışmış olmaları gerekmektedir.</w:t>
      </w:r>
    </w:p>
    <w:p w:rsidR="00062EC6" w:rsidRPr="00062EC6" w:rsidRDefault="00062EC6" w:rsidP="00062EC6">
      <w:pPr>
        <w:rPr>
          <w:rFonts w:ascii="Arial Narrow" w:hAnsi="Arial Narrow"/>
          <w:sz w:val="18"/>
          <w:szCs w:val="18"/>
        </w:rPr>
      </w:pPr>
      <w:r w:rsidRPr="00062EC6">
        <w:rPr>
          <w:rFonts w:ascii="Arial Narrow" w:hAnsi="Arial Narrow"/>
          <w:sz w:val="18"/>
          <w:szCs w:val="18"/>
        </w:rPr>
        <w:t>Söz konusu tablonun;</w:t>
      </w:r>
    </w:p>
    <w:p w:rsidR="00062EC6" w:rsidRPr="00062EC6" w:rsidRDefault="00062EC6" w:rsidP="00062EC6">
      <w:pPr>
        <w:rPr>
          <w:rFonts w:ascii="Arial Narrow" w:hAnsi="Arial Narrow"/>
          <w:sz w:val="18"/>
          <w:szCs w:val="18"/>
        </w:rPr>
      </w:pPr>
      <w:r w:rsidRPr="00062EC6">
        <w:rPr>
          <w:rFonts w:ascii="Arial Narrow" w:hAnsi="Arial Narrow"/>
          <w:sz w:val="18"/>
          <w:szCs w:val="18"/>
        </w:rPr>
        <w:t xml:space="preserve"> (10) numaralı sırasında yer alanlar için hiçbir sınırlama olmaksızın fiili hizmet süresi</w:t>
      </w:r>
      <w:r w:rsidR="004102F5">
        <w:rPr>
          <w:rFonts w:ascii="Arial Narrow" w:hAnsi="Arial Narrow"/>
          <w:sz w:val="18"/>
          <w:szCs w:val="18"/>
        </w:rPr>
        <w:t xml:space="preserve"> </w:t>
      </w:r>
      <w:r w:rsidRPr="00062EC6">
        <w:rPr>
          <w:rFonts w:ascii="Arial Narrow" w:hAnsi="Arial Narrow"/>
          <w:sz w:val="18"/>
          <w:szCs w:val="18"/>
        </w:rPr>
        <w:t>zammının tamamı,</w:t>
      </w:r>
    </w:p>
    <w:p w:rsidR="00062EC6" w:rsidRPr="00062EC6" w:rsidRDefault="00062EC6" w:rsidP="00062EC6">
      <w:pPr>
        <w:rPr>
          <w:rFonts w:ascii="Arial Narrow" w:hAnsi="Arial Narrow"/>
          <w:sz w:val="18"/>
          <w:szCs w:val="18"/>
        </w:rPr>
      </w:pPr>
      <w:r w:rsidRPr="00062EC6">
        <w:rPr>
          <w:rFonts w:ascii="Arial Narrow" w:hAnsi="Arial Narrow"/>
          <w:sz w:val="18"/>
          <w:szCs w:val="18"/>
        </w:rPr>
        <w:t>(18) numaralı sırasında yer alanlar için 3 yılı geçmemek üzere fiili hizmet süresi</w:t>
      </w:r>
      <w:r w:rsidR="004102F5">
        <w:rPr>
          <w:rFonts w:ascii="Arial Narrow" w:hAnsi="Arial Narrow"/>
          <w:sz w:val="18"/>
          <w:szCs w:val="18"/>
        </w:rPr>
        <w:t xml:space="preserve"> </w:t>
      </w:r>
      <w:r w:rsidRPr="00062EC6">
        <w:rPr>
          <w:rFonts w:ascii="Arial Narrow" w:hAnsi="Arial Narrow"/>
          <w:sz w:val="18"/>
          <w:szCs w:val="18"/>
        </w:rPr>
        <w:t>zammının tamamı,</w:t>
      </w:r>
    </w:p>
    <w:p w:rsidR="00062EC6" w:rsidRDefault="00062EC6" w:rsidP="00062EC6">
      <w:pPr>
        <w:rPr>
          <w:rFonts w:ascii="Arial Narrow" w:hAnsi="Arial Narrow"/>
          <w:sz w:val="18"/>
          <w:szCs w:val="18"/>
        </w:rPr>
      </w:pPr>
      <w:r w:rsidRPr="00062EC6">
        <w:rPr>
          <w:rFonts w:ascii="Arial Narrow" w:hAnsi="Arial Narrow"/>
          <w:sz w:val="18"/>
          <w:szCs w:val="18"/>
        </w:rPr>
        <w:t xml:space="preserve">  Diğer sıralarda yer alan sigortalılar için ise yine 3 yılı geçmemek üzere fiili hizmet süresinin yarısı, emeklilik yaş hadlerinden indirilecektir.</w:t>
      </w:r>
    </w:p>
    <w:p w:rsidR="00E21A08" w:rsidRDefault="00E21A08" w:rsidP="00062EC6">
      <w:pPr>
        <w:rPr>
          <w:rFonts w:ascii="Arial Narrow" w:hAnsi="Arial Narrow"/>
          <w:b/>
          <w:bCs/>
          <w:sz w:val="18"/>
          <w:szCs w:val="18"/>
        </w:rPr>
      </w:pPr>
      <w:r w:rsidRPr="00E21A08">
        <w:rPr>
          <w:rFonts w:ascii="Arial Narrow" w:hAnsi="Arial Narrow"/>
          <w:b/>
          <w:bCs/>
          <w:sz w:val="18"/>
          <w:szCs w:val="18"/>
        </w:rPr>
        <w:t>6385 SAYILI KANUNLA 5510 SAYILI KANUNDA YAPILAN DEĞİŞİKLİKLER(1)</w:t>
      </w:r>
    </w:p>
    <w:p w:rsidR="00513C19" w:rsidRPr="00513C19" w:rsidRDefault="00513C19" w:rsidP="00513C19">
      <w:pPr>
        <w:rPr>
          <w:rFonts w:ascii="Arial Narrow" w:hAnsi="Arial Narrow"/>
          <w:sz w:val="18"/>
          <w:szCs w:val="18"/>
        </w:rPr>
      </w:pPr>
      <w:r w:rsidRPr="00513C19">
        <w:rPr>
          <w:rFonts w:ascii="Arial Narrow" w:hAnsi="Arial Narrow"/>
          <w:b/>
          <w:bCs/>
          <w:sz w:val="18"/>
          <w:szCs w:val="18"/>
        </w:rPr>
        <w:t>1-   6385 sayılı Kanunla fiili hizmet süresi zammı kapsamına alınanlar</w:t>
      </w:r>
    </w:p>
    <w:p w:rsidR="00513C19" w:rsidRPr="00513C19" w:rsidRDefault="00513C19" w:rsidP="00513C19">
      <w:pPr>
        <w:rPr>
          <w:rFonts w:ascii="Arial Narrow" w:hAnsi="Arial Narrow"/>
          <w:sz w:val="18"/>
          <w:szCs w:val="18"/>
        </w:rPr>
      </w:pPr>
      <w:r w:rsidRPr="00513C19">
        <w:rPr>
          <w:rFonts w:ascii="Arial Narrow" w:hAnsi="Arial Narrow"/>
          <w:sz w:val="18"/>
          <w:szCs w:val="18"/>
        </w:rPr>
        <w:t xml:space="preserve">6385 sayılı Kanun ile 5510/40 </w:t>
      </w:r>
      <w:proofErr w:type="spellStart"/>
      <w:r w:rsidRPr="00513C19">
        <w:rPr>
          <w:rFonts w:ascii="Arial Narrow" w:hAnsi="Arial Narrow"/>
          <w:sz w:val="18"/>
          <w:szCs w:val="18"/>
        </w:rPr>
        <w:t>ıncı</w:t>
      </w:r>
      <w:proofErr w:type="spellEnd"/>
      <w:r w:rsidRPr="00513C19">
        <w:rPr>
          <w:rFonts w:ascii="Arial Narrow" w:hAnsi="Arial Narrow"/>
          <w:sz w:val="18"/>
          <w:szCs w:val="18"/>
        </w:rPr>
        <w:t xml:space="preserve"> maddesinde yapılan değişiklikle 2013 yılı Şubat ayı başından itibaren;</w:t>
      </w:r>
    </w:p>
    <w:p w:rsidR="00513C19" w:rsidRPr="00513C19" w:rsidRDefault="00513C19" w:rsidP="00513C19">
      <w:pPr>
        <w:rPr>
          <w:rFonts w:ascii="Arial Narrow" w:hAnsi="Arial Narrow"/>
          <w:sz w:val="18"/>
          <w:szCs w:val="18"/>
        </w:rPr>
      </w:pPr>
      <w:r w:rsidRPr="00513C19">
        <w:rPr>
          <w:rFonts w:ascii="Arial Narrow" w:hAnsi="Arial Narrow"/>
          <w:sz w:val="18"/>
          <w:szCs w:val="18"/>
        </w:rPr>
        <w:t xml:space="preserve">  - Basın Kartı Yönetmeliğine göre basın kartı sahibi olmak suretiyle basın ve gazetecilik mesleğinde çalışanlar,</w:t>
      </w:r>
    </w:p>
    <w:p w:rsidR="00513C19" w:rsidRPr="00513C19" w:rsidRDefault="00513C19" w:rsidP="00513C19">
      <w:pPr>
        <w:rPr>
          <w:rFonts w:ascii="Arial Narrow" w:hAnsi="Arial Narrow"/>
          <w:sz w:val="18"/>
          <w:szCs w:val="18"/>
        </w:rPr>
      </w:pPr>
      <w:r w:rsidRPr="00513C19">
        <w:rPr>
          <w:rFonts w:ascii="Arial Narrow" w:hAnsi="Arial Narrow"/>
          <w:sz w:val="18"/>
          <w:szCs w:val="18"/>
        </w:rPr>
        <w:t xml:space="preserve"> - Basın Kartı Yönetmeliğine göre basın kartı sahibi olmak suretiyle TRT’de haber hizmetinde fiilen çalışanlar,</w:t>
      </w:r>
    </w:p>
    <w:p w:rsidR="00513C19" w:rsidRPr="00513C19" w:rsidRDefault="00513C19" w:rsidP="00513C19">
      <w:pPr>
        <w:rPr>
          <w:rFonts w:ascii="Arial Narrow" w:hAnsi="Arial Narrow"/>
          <w:sz w:val="18"/>
          <w:szCs w:val="18"/>
        </w:rPr>
      </w:pPr>
      <w:r w:rsidRPr="00513C19">
        <w:rPr>
          <w:rFonts w:ascii="Arial Narrow" w:hAnsi="Arial Narrow"/>
          <w:sz w:val="18"/>
          <w:szCs w:val="18"/>
        </w:rPr>
        <w:t xml:space="preserve"> - TBMM üyeleri ile dışarıdan atanan Bakanlar,</w:t>
      </w:r>
    </w:p>
    <w:p w:rsidR="00513C19" w:rsidRPr="00513C19" w:rsidRDefault="00513C19" w:rsidP="00513C19">
      <w:pPr>
        <w:rPr>
          <w:rFonts w:ascii="Arial Narrow" w:hAnsi="Arial Narrow"/>
          <w:sz w:val="18"/>
          <w:szCs w:val="18"/>
        </w:rPr>
      </w:pPr>
      <w:r w:rsidRPr="00513C19">
        <w:rPr>
          <w:rFonts w:ascii="Arial Narrow" w:hAnsi="Arial Narrow"/>
          <w:sz w:val="18"/>
          <w:szCs w:val="18"/>
        </w:rPr>
        <w:t xml:space="preserve"> </w:t>
      </w:r>
      <w:proofErr w:type="gramStart"/>
      <w:r w:rsidRPr="00513C19">
        <w:rPr>
          <w:rFonts w:ascii="Arial Narrow" w:hAnsi="Arial Narrow"/>
          <w:sz w:val="18"/>
          <w:szCs w:val="18"/>
        </w:rPr>
        <w:t>fiili</w:t>
      </w:r>
      <w:proofErr w:type="gramEnd"/>
      <w:r w:rsidRPr="00513C19">
        <w:rPr>
          <w:rFonts w:ascii="Arial Narrow" w:hAnsi="Arial Narrow"/>
          <w:sz w:val="18"/>
          <w:szCs w:val="18"/>
        </w:rPr>
        <w:t xml:space="preserve"> hizmet süresi zammı uygulamasına dâhil edilmişlerdir.</w:t>
      </w:r>
    </w:p>
    <w:p w:rsidR="00513C19" w:rsidRPr="00513C19" w:rsidRDefault="00513C19" w:rsidP="00513C19">
      <w:pPr>
        <w:rPr>
          <w:rFonts w:ascii="Arial Narrow" w:hAnsi="Arial Narrow"/>
          <w:sz w:val="18"/>
          <w:szCs w:val="18"/>
        </w:rPr>
      </w:pPr>
      <w:r w:rsidRPr="00513C19">
        <w:rPr>
          <w:rFonts w:ascii="Arial Narrow" w:hAnsi="Arial Narrow"/>
          <w:b/>
          <w:bCs/>
          <w:sz w:val="18"/>
          <w:szCs w:val="18"/>
        </w:rPr>
        <w:t xml:space="preserve">2- 6385 sayılı Kanunla 5510 sayılı Kanuna eklenen geçici 48 inci ile geriye dönük olarak prim farkının sigortalılarca ödenmesine </w:t>
      </w:r>
      <w:proofErr w:type="gramStart"/>
      <w:r w:rsidRPr="00513C19">
        <w:rPr>
          <w:rFonts w:ascii="Arial Narrow" w:hAnsi="Arial Narrow"/>
          <w:b/>
          <w:bCs/>
          <w:sz w:val="18"/>
          <w:szCs w:val="18"/>
        </w:rPr>
        <w:t>imkan</w:t>
      </w:r>
      <w:proofErr w:type="gramEnd"/>
      <w:r w:rsidRPr="00513C19">
        <w:rPr>
          <w:rFonts w:ascii="Arial Narrow" w:hAnsi="Arial Narrow"/>
          <w:b/>
          <w:bCs/>
          <w:sz w:val="18"/>
          <w:szCs w:val="18"/>
        </w:rPr>
        <w:t xml:space="preserve"> sağlandı</w:t>
      </w:r>
    </w:p>
    <w:p w:rsidR="00513C19" w:rsidRPr="00513C19" w:rsidRDefault="00513C19" w:rsidP="00513C19">
      <w:pPr>
        <w:rPr>
          <w:rFonts w:ascii="Arial Narrow" w:hAnsi="Arial Narrow"/>
          <w:sz w:val="18"/>
          <w:szCs w:val="18"/>
        </w:rPr>
      </w:pPr>
      <w:r w:rsidRPr="00513C19">
        <w:rPr>
          <w:rFonts w:ascii="Arial Narrow" w:hAnsi="Arial Narrow"/>
          <w:sz w:val="18"/>
          <w:szCs w:val="18"/>
        </w:rPr>
        <w:t xml:space="preserve">Basın ve gazetecilik mesleğinde ve Türkiye Radyo Televizyon Kurumunda haber hizmetlerinde çalışanlar, yasama organı üyeleri ile dışarıdan atanan bakanların, 2008 yılı Ekim ayı başından 2013 Şubat ayı başına kadar geçen sürelerine ait hesaplanacak prim/kesenek ve kurum karşılığı farklarını kendilerince ödenmesi halinde bu sürelerinin de fiili hizmet süresi zammı kapsamında değerlendirilmesine </w:t>
      </w:r>
      <w:proofErr w:type="gramStart"/>
      <w:r w:rsidRPr="00513C19">
        <w:rPr>
          <w:rFonts w:ascii="Arial Narrow" w:hAnsi="Arial Narrow"/>
          <w:sz w:val="18"/>
          <w:szCs w:val="18"/>
        </w:rPr>
        <w:t>imkan</w:t>
      </w:r>
      <w:proofErr w:type="gramEnd"/>
      <w:r w:rsidRPr="00513C19">
        <w:rPr>
          <w:rFonts w:ascii="Arial Narrow" w:hAnsi="Arial Narrow"/>
          <w:sz w:val="18"/>
          <w:szCs w:val="18"/>
        </w:rPr>
        <w:t xml:space="preserve"> sağlanmıştır. </w:t>
      </w:r>
    </w:p>
    <w:p w:rsidR="00513C19" w:rsidRPr="00513C19" w:rsidRDefault="00513C19" w:rsidP="00513C19">
      <w:pPr>
        <w:rPr>
          <w:rFonts w:ascii="Arial Narrow" w:hAnsi="Arial Narrow"/>
          <w:sz w:val="18"/>
          <w:szCs w:val="18"/>
        </w:rPr>
      </w:pPr>
      <w:r w:rsidRPr="00513C19">
        <w:rPr>
          <w:rFonts w:ascii="Arial Narrow" w:hAnsi="Arial Narrow"/>
          <w:b/>
          <w:bCs/>
          <w:sz w:val="18"/>
          <w:szCs w:val="18"/>
        </w:rPr>
        <w:t>3- İşverenlerce yapılması gereken hususlar</w:t>
      </w:r>
    </w:p>
    <w:p w:rsidR="00513C19" w:rsidRPr="00513C19" w:rsidRDefault="00513C19" w:rsidP="00513C19">
      <w:pPr>
        <w:rPr>
          <w:rFonts w:ascii="Arial Narrow" w:hAnsi="Arial Narrow"/>
          <w:sz w:val="18"/>
          <w:szCs w:val="18"/>
        </w:rPr>
      </w:pPr>
      <w:r w:rsidRPr="00513C19">
        <w:rPr>
          <w:rFonts w:ascii="Arial Narrow" w:hAnsi="Arial Narrow"/>
          <w:sz w:val="18"/>
          <w:szCs w:val="18"/>
        </w:rPr>
        <w:t>2008 yılı Ekim ayı başından 2013 yılı Şubat ayı başına kadar geçen sürelere ait ek prim belgelerinin işverenler tarafından;</w:t>
      </w:r>
    </w:p>
    <w:p w:rsidR="00513C19" w:rsidRPr="00513C19" w:rsidRDefault="00513C19" w:rsidP="00513C19">
      <w:pPr>
        <w:rPr>
          <w:rFonts w:ascii="Arial Narrow" w:hAnsi="Arial Narrow"/>
          <w:sz w:val="18"/>
          <w:szCs w:val="18"/>
        </w:rPr>
      </w:pPr>
      <w:r w:rsidRPr="00513C19">
        <w:rPr>
          <w:rFonts w:ascii="Arial Narrow" w:hAnsi="Arial Narrow"/>
          <w:sz w:val="18"/>
          <w:szCs w:val="18"/>
        </w:rPr>
        <w:t xml:space="preserve">- Kanunun 4-1/(a) bendine tabi sigortalılardan, aylığını her ayın 1’inde alanlar için </w:t>
      </w:r>
      <w:proofErr w:type="gramStart"/>
      <w:r w:rsidRPr="00513C19">
        <w:rPr>
          <w:rFonts w:ascii="Arial Narrow" w:hAnsi="Arial Narrow"/>
          <w:sz w:val="18"/>
          <w:szCs w:val="18"/>
        </w:rPr>
        <w:t>1/5/2013</w:t>
      </w:r>
      <w:proofErr w:type="gramEnd"/>
      <w:r w:rsidRPr="00513C19">
        <w:rPr>
          <w:rFonts w:ascii="Arial Narrow" w:hAnsi="Arial Narrow"/>
          <w:sz w:val="18"/>
          <w:szCs w:val="18"/>
        </w:rPr>
        <w:t xml:space="preserve">, aylığını her ayın 15'inde alanlar için 15/5/2013 tarihine kadar bağlı bulundukları sosyal güvenlik il müdürlüğüne/sosyal güvenlik merkezine, </w:t>
      </w:r>
    </w:p>
    <w:p w:rsidR="00513C19" w:rsidRPr="00513C19" w:rsidRDefault="00513C19" w:rsidP="00513C19">
      <w:pPr>
        <w:rPr>
          <w:rFonts w:ascii="Arial Narrow" w:hAnsi="Arial Narrow"/>
          <w:sz w:val="18"/>
          <w:szCs w:val="18"/>
        </w:rPr>
      </w:pPr>
      <w:r w:rsidRPr="00513C19">
        <w:rPr>
          <w:rFonts w:ascii="Arial Narrow" w:hAnsi="Arial Narrow"/>
          <w:sz w:val="18"/>
          <w:szCs w:val="18"/>
        </w:rPr>
        <w:t xml:space="preserve">- Kanunun 4-1/(c) bendine tabi sigortalılardan, aylığını her ayın 1’inde alanlar için 1/5/2013, aylığını her ayın 15'inde alanlar </w:t>
      </w:r>
      <w:proofErr w:type="gramStart"/>
      <w:r w:rsidRPr="00513C19">
        <w:rPr>
          <w:rFonts w:ascii="Arial Narrow" w:hAnsi="Arial Narrow"/>
          <w:sz w:val="18"/>
          <w:szCs w:val="18"/>
        </w:rPr>
        <w:t>için  15</w:t>
      </w:r>
      <w:proofErr w:type="gramEnd"/>
      <w:r w:rsidRPr="00513C19">
        <w:rPr>
          <w:rFonts w:ascii="Arial Narrow" w:hAnsi="Arial Narrow"/>
          <w:sz w:val="18"/>
          <w:szCs w:val="18"/>
        </w:rPr>
        <w:t>/5/2013 tarihine kadar  Kurumumuz Sigorta Primleri Genel Müdürlüğü Sigortalı Tescil ve Hizmet Daire Başkanlığına,</w:t>
      </w:r>
    </w:p>
    <w:p w:rsidR="00513C19" w:rsidRPr="00513C19" w:rsidRDefault="00513C19" w:rsidP="00513C19">
      <w:pPr>
        <w:rPr>
          <w:rFonts w:ascii="Arial Narrow" w:hAnsi="Arial Narrow"/>
          <w:sz w:val="18"/>
          <w:szCs w:val="18"/>
        </w:rPr>
      </w:pPr>
      <w:proofErr w:type="gramStart"/>
      <w:r w:rsidRPr="00513C19">
        <w:rPr>
          <w:rFonts w:ascii="Arial Narrow" w:hAnsi="Arial Narrow"/>
          <w:sz w:val="18"/>
          <w:szCs w:val="18"/>
        </w:rPr>
        <w:t>verilmesi</w:t>
      </w:r>
      <w:proofErr w:type="gramEnd"/>
      <w:r w:rsidRPr="00513C19">
        <w:rPr>
          <w:rFonts w:ascii="Arial Narrow" w:hAnsi="Arial Narrow"/>
          <w:sz w:val="18"/>
          <w:szCs w:val="18"/>
        </w:rPr>
        <w:t xml:space="preserve"> gerekmektedir. </w:t>
      </w:r>
    </w:p>
    <w:p w:rsidR="00513C19" w:rsidRPr="00513C19" w:rsidRDefault="00513C19" w:rsidP="00513C19">
      <w:pPr>
        <w:rPr>
          <w:rFonts w:ascii="Arial Narrow" w:hAnsi="Arial Narrow"/>
          <w:sz w:val="18"/>
          <w:szCs w:val="18"/>
        </w:rPr>
      </w:pPr>
      <w:r w:rsidRPr="00513C19">
        <w:rPr>
          <w:rFonts w:ascii="Arial Narrow" w:hAnsi="Arial Narrow"/>
          <w:sz w:val="18"/>
          <w:szCs w:val="18"/>
        </w:rPr>
        <w:lastRenderedPageBreak/>
        <w:t>İdari para cezası uygulanmaması için söz konusu belgelerin üç ay içinde Kurumumuza verilmesi zorunludur.</w:t>
      </w:r>
    </w:p>
    <w:p w:rsidR="00513C19" w:rsidRPr="00513C19" w:rsidRDefault="00513C19" w:rsidP="00513C19">
      <w:pPr>
        <w:rPr>
          <w:rFonts w:ascii="Arial Narrow" w:hAnsi="Arial Narrow"/>
          <w:sz w:val="18"/>
          <w:szCs w:val="18"/>
        </w:rPr>
      </w:pPr>
      <w:r w:rsidRPr="00513C19">
        <w:rPr>
          <w:rFonts w:ascii="Arial Narrow" w:hAnsi="Arial Narrow"/>
          <w:b/>
          <w:bCs/>
          <w:sz w:val="18"/>
          <w:szCs w:val="18"/>
        </w:rPr>
        <w:t>4- Prim farkını ödemek isteyen</w:t>
      </w:r>
      <w:r w:rsidRPr="00513C19">
        <w:rPr>
          <w:rFonts w:ascii="Arial Narrow" w:hAnsi="Arial Narrow"/>
          <w:sz w:val="18"/>
          <w:szCs w:val="18"/>
        </w:rPr>
        <w:t xml:space="preserve"> </w:t>
      </w:r>
      <w:r w:rsidRPr="00513C19">
        <w:rPr>
          <w:rFonts w:ascii="Arial Narrow" w:hAnsi="Arial Narrow"/>
          <w:b/>
          <w:bCs/>
          <w:sz w:val="18"/>
          <w:szCs w:val="18"/>
        </w:rPr>
        <w:t>sigortalılarca yapılması gereken hususlar</w:t>
      </w:r>
    </w:p>
    <w:p w:rsidR="00513C19" w:rsidRPr="00513C19" w:rsidRDefault="00513C19" w:rsidP="00513C19">
      <w:pPr>
        <w:rPr>
          <w:rFonts w:ascii="Arial Narrow" w:hAnsi="Arial Narrow"/>
          <w:sz w:val="18"/>
          <w:szCs w:val="18"/>
        </w:rPr>
      </w:pPr>
      <w:r w:rsidRPr="00513C19">
        <w:rPr>
          <w:rFonts w:ascii="Arial Narrow" w:hAnsi="Arial Narrow"/>
          <w:sz w:val="18"/>
          <w:szCs w:val="18"/>
        </w:rPr>
        <w:t xml:space="preserve">Bu </w:t>
      </w:r>
      <w:proofErr w:type="gramStart"/>
      <w:r w:rsidRPr="00513C19">
        <w:rPr>
          <w:rFonts w:ascii="Arial Narrow" w:hAnsi="Arial Narrow"/>
          <w:sz w:val="18"/>
          <w:szCs w:val="18"/>
        </w:rPr>
        <w:t>imkandan</w:t>
      </w:r>
      <w:proofErr w:type="gramEnd"/>
      <w:r w:rsidRPr="00513C19">
        <w:rPr>
          <w:rFonts w:ascii="Arial Narrow" w:hAnsi="Arial Narrow"/>
          <w:sz w:val="18"/>
          <w:szCs w:val="18"/>
        </w:rPr>
        <w:t xml:space="preserve"> faydalanabilmek için;</w:t>
      </w:r>
    </w:p>
    <w:p w:rsidR="00513C19" w:rsidRPr="00513C19" w:rsidRDefault="00513C19" w:rsidP="00513C19">
      <w:pPr>
        <w:rPr>
          <w:rFonts w:ascii="Arial Narrow" w:hAnsi="Arial Narrow"/>
          <w:sz w:val="18"/>
          <w:szCs w:val="18"/>
        </w:rPr>
      </w:pPr>
      <w:r w:rsidRPr="00513C19">
        <w:rPr>
          <w:rFonts w:ascii="Arial Narrow" w:hAnsi="Arial Narrow"/>
          <w:sz w:val="18"/>
          <w:szCs w:val="18"/>
        </w:rPr>
        <w:t>- Kanunun 4 -1/(a) bendine tabi sigortalıların en son çalışmalarının geçtiği SGİM/</w:t>
      </w:r>
      <w:proofErr w:type="spellStart"/>
      <w:r w:rsidRPr="00513C19">
        <w:rPr>
          <w:rFonts w:ascii="Arial Narrow" w:hAnsi="Arial Narrow"/>
          <w:sz w:val="18"/>
          <w:szCs w:val="18"/>
        </w:rPr>
        <w:t>SGM’ye</w:t>
      </w:r>
      <w:proofErr w:type="spellEnd"/>
      <w:r w:rsidRPr="00513C19">
        <w:rPr>
          <w:rFonts w:ascii="Arial Narrow" w:hAnsi="Arial Narrow"/>
          <w:sz w:val="18"/>
          <w:szCs w:val="18"/>
        </w:rPr>
        <w:t xml:space="preserve">, </w:t>
      </w:r>
    </w:p>
    <w:p w:rsidR="00513C19" w:rsidRPr="00513C19" w:rsidRDefault="00513C19" w:rsidP="00513C19">
      <w:pPr>
        <w:rPr>
          <w:rFonts w:ascii="Arial Narrow" w:hAnsi="Arial Narrow"/>
          <w:sz w:val="18"/>
          <w:szCs w:val="18"/>
        </w:rPr>
      </w:pPr>
      <w:r w:rsidRPr="00513C19">
        <w:rPr>
          <w:rFonts w:ascii="Arial Narrow" w:hAnsi="Arial Narrow"/>
          <w:sz w:val="18"/>
          <w:szCs w:val="18"/>
        </w:rPr>
        <w:t>- Kanunun 4 -1/(c) bendine tabi sigortalıların ise Kurumumuz Sigorta Primleri Genel Müdürlüğü Sigortalı Tescil ve Hizmet Daire Başkanlığına,</w:t>
      </w:r>
    </w:p>
    <w:p w:rsidR="00513C19" w:rsidRPr="00513C19" w:rsidRDefault="00513C19" w:rsidP="00513C19">
      <w:pPr>
        <w:rPr>
          <w:rFonts w:ascii="Arial Narrow" w:hAnsi="Arial Narrow"/>
          <w:sz w:val="18"/>
          <w:szCs w:val="18"/>
        </w:rPr>
      </w:pPr>
      <w:r w:rsidRPr="00513C19">
        <w:rPr>
          <w:rFonts w:ascii="Arial Narrow" w:hAnsi="Arial Narrow"/>
          <w:sz w:val="18"/>
          <w:szCs w:val="18"/>
        </w:rPr>
        <w:t>2013 yılı Şubat ayı başından itibaren 6 ay içinde başvurmaları ve hesaplanacak fiili hizmet süresi zammı prim farkı tutarını ödemeleri gerekir.</w:t>
      </w:r>
    </w:p>
    <w:p w:rsidR="00513C19" w:rsidRPr="00513C19" w:rsidRDefault="00513C19" w:rsidP="00513C19">
      <w:pPr>
        <w:rPr>
          <w:rFonts w:ascii="Arial Narrow" w:hAnsi="Arial Narrow"/>
          <w:sz w:val="18"/>
          <w:szCs w:val="18"/>
        </w:rPr>
      </w:pPr>
      <w:r w:rsidRPr="00513C19">
        <w:rPr>
          <w:rFonts w:ascii="Arial Narrow" w:hAnsi="Arial Narrow"/>
          <w:sz w:val="18"/>
          <w:szCs w:val="18"/>
        </w:rPr>
        <w:t>6 aylık süreyi geçirdikten sonra ödenmek istenmesi halinde ise gecikme zammı ve gecikme cezası uygulanmak sureti ile tahsil edilmektedir.</w:t>
      </w:r>
    </w:p>
    <w:p w:rsidR="00513C19" w:rsidRPr="00513C19" w:rsidRDefault="00513C19" w:rsidP="00513C19">
      <w:pPr>
        <w:rPr>
          <w:rFonts w:ascii="Arial Narrow" w:hAnsi="Arial Narrow"/>
          <w:sz w:val="18"/>
          <w:szCs w:val="18"/>
        </w:rPr>
      </w:pPr>
      <w:r w:rsidRPr="00513C19">
        <w:rPr>
          <w:rFonts w:ascii="Arial Narrow" w:hAnsi="Arial Narrow"/>
          <w:sz w:val="18"/>
          <w:szCs w:val="18"/>
        </w:rPr>
        <w:tab/>
      </w:r>
    </w:p>
    <w:p w:rsidR="00513C19" w:rsidRPr="00513C19" w:rsidRDefault="00513C19" w:rsidP="00513C19">
      <w:pPr>
        <w:rPr>
          <w:rFonts w:ascii="Arial Narrow" w:hAnsi="Arial Narrow"/>
          <w:sz w:val="18"/>
          <w:szCs w:val="18"/>
        </w:rPr>
      </w:pPr>
      <w:r w:rsidRPr="00513C19">
        <w:rPr>
          <w:rFonts w:ascii="Arial Narrow" w:hAnsi="Arial Narrow"/>
          <w:sz w:val="18"/>
          <w:szCs w:val="18"/>
        </w:rPr>
        <w:tab/>
      </w:r>
    </w:p>
    <w:p w:rsidR="00513C19" w:rsidRPr="00062EC6" w:rsidRDefault="00513C19" w:rsidP="00062EC6">
      <w:pPr>
        <w:rPr>
          <w:rFonts w:ascii="Arial Narrow" w:hAnsi="Arial Narrow"/>
          <w:sz w:val="18"/>
          <w:szCs w:val="18"/>
        </w:rPr>
      </w:pPr>
    </w:p>
    <w:p w:rsidR="00062EC6" w:rsidRPr="004F4817" w:rsidRDefault="00062EC6" w:rsidP="00062EC6">
      <w:pPr>
        <w:rPr>
          <w:rFonts w:ascii="Arial Narrow" w:hAnsi="Arial Narrow"/>
          <w:sz w:val="18"/>
          <w:szCs w:val="18"/>
        </w:rPr>
      </w:pPr>
    </w:p>
    <w:sectPr w:rsidR="00062EC6" w:rsidRPr="004F4817" w:rsidSect="001C787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7E58"/>
    <w:multiLevelType w:val="hybridMultilevel"/>
    <w:tmpl w:val="B404782E"/>
    <w:lvl w:ilvl="0" w:tplc="8B548FD6">
      <w:start w:val="1"/>
      <w:numFmt w:val="bullet"/>
      <w:lvlText w:val=""/>
      <w:lvlJc w:val="left"/>
      <w:pPr>
        <w:tabs>
          <w:tab w:val="num" w:pos="720"/>
        </w:tabs>
        <w:ind w:left="720" w:hanging="360"/>
      </w:pPr>
      <w:rPr>
        <w:rFonts w:ascii="Wingdings" w:hAnsi="Wingdings" w:hint="default"/>
      </w:rPr>
    </w:lvl>
    <w:lvl w:ilvl="1" w:tplc="B508AB30">
      <w:start w:val="1"/>
      <w:numFmt w:val="bullet"/>
      <w:lvlText w:val=""/>
      <w:lvlJc w:val="left"/>
      <w:pPr>
        <w:tabs>
          <w:tab w:val="num" w:pos="1440"/>
        </w:tabs>
        <w:ind w:left="1440" w:hanging="360"/>
      </w:pPr>
      <w:rPr>
        <w:rFonts w:ascii="Wingdings" w:hAnsi="Wingdings" w:hint="default"/>
      </w:rPr>
    </w:lvl>
    <w:lvl w:ilvl="2" w:tplc="BE124AA4" w:tentative="1">
      <w:start w:val="1"/>
      <w:numFmt w:val="bullet"/>
      <w:lvlText w:val=""/>
      <w:lvlJc w:val="left"/>
      <w:pPr>
        <w:tabs>
          <w:tab w:val="num" w:pos="2160"/>
        </w:tabs>
        <w:ind w:left="2160" w:hanging="360"/>
      </w:pPr>
      <w:rPr>
        <w:rFonts w:ascii="Wingdings" w:hAnsi="Wingdings" w:hint="default"/>
      </w:rPr>
    </w:lvl>
    <w:lvl w:ilvl="3" w:tplc="DAF0E3EA" w:tentative="1">
      <w:start w:val="1"/>
      <w:numFmt w:val="bullet"/>
      <w:lvlText w:val=""/>
      <w:lvlJc w:val="left"/>
      <w:pPr>
        <w:tabs>
          <w:tab w:val="num" w:pos="2880"/>
        </w:tabs>
        <w:ind w:left="2880" w:hanging="360"/>
      </w:pPr>
      <w:rPr>
        <w:rFonts w:ascii="Wingdings" w:hAnsi="Wingdings" w:hint="default"/>
      </w:rPr>
    </w:lvl>
    <w:lvl w:ilvl="4" w:tplc="1AD6CF60" w:tentative="1">
      <w:start w:val="1"/>
      <w:numFmt w:val="bullet"/>
      <w:lvlText w:val=""/>
      <w:lvlJc w:val="left"/>
      <w:pPr>
        <w:tabs>
          <w:tab w:val="num" w:pos="3600"/>
        </w:tabs>
        <w:ind w:left="3600" w:hanging="360"/>
      </w:pPr>
      <w:rPr>
        <w:rFonts w:ascii="Wingdings" w:hAnsi="Wingdings" w:hint="default"/>
      </w:rPr>
    </w:lvl>
    <w:lvl w:ilvl="5" w:tplc="1BCA5BB0" w:tentative="1">
      <w:start w:val="1"/>
      <w:numFmt w:val="bullet"/>
      <w:lvlText w:val=""/>
      <w:lvlJc w:val="left"/>
      <w:pPr>
        <w:tabs>
          <w:tab w:val="num" w:pos="4320"/>
        </w:tabs>
        <w:ind w:left="4320" w:hanging="360"/>
      </w:pPr>
      <w:rPr>
        <w:rFonts w:ascii="Wingdings" w:hAnsi="Wingdings" w:hint="default"/>
      </w:rPr>
    </w:lvl>
    <w:lvl w:ilvl="6" w:tplc="0B46E606" w:tentative="1">
      <w:start w:val="1"/>
      <w:numFmt w:val="bullet"/>
      <w:lvlText w:val=""/>
      <w:lvlJc w:val="left"/>
      <w:pPr>
        <w:tabs>
          <w:tab w:val="num" w:pos="5040"/>
        </w:tabs>
        <w:ind w:left="5040" w:hanging="360"/>
      </w:pPr>
      <w:rPr>
        <w:rFonts w:ascii="Wingdings" w:hAnsi="Wingdings" w:hint="default"/>
      </w:rPr>
    </w:lvl>
    <w:lvl w:ilvl="7" w:tplc="2D101282" w:tentative="1">
      <w:start w:val="1"/>
      <w:numFmt w:val="bullet"/>
      <w:lvlText w:val=""/>
      <w:lvlJc w:val="left"/>
      <w:pPr>
        <w:tabs>
          <w:tab w:val="num" w:pos="5760"/>
        </w:tabs>
        <w:ind w:left="5760" w:hanging="360"/>
      </w:pPr>
      <w:rPr>
        <w:rFonts w:ascii="Wingdings" w:hAnsi="Wingdings" w:hint="default"/>
      </w:rPr>
    </w:lvl>
    <w:lvl w:ilvl="8" w:tplc="47A4CF68" w:tentative="1">
      <w:start w:val="1"/>
      <w:numFmt w:val="bullet"/>
      <w:lvlText w:val=""/>
      <w:lvlJc w:val="left"/>
      <w:pPr>
        <w:tabs>
          <w:tab w:val="num" w:pos="6480"/>
        </w:tabs>
        <w:ind w:left="6480" w:hanging="360"/>
      </w:pPr>
      <w:rPr>
        <w:rFonts w:ascii="Wingdings" w:hAnsi="Wingdings" w:hint="default"/>
      </w:rPr>
    </w:lvl>
  </w:abstractNum>
  <w:abstractNum w:abstractNumId="1">
    <w:nsid w:val="22294326"/>
    <w:multiLevelType w:val="hybridMultilevel"/>
    <w:tmpl w:val="97D080BA"/>
    <w:lvl w:ilvl="0" w:tplc="050AC8D0">
      <w:start w:val="1"/>
      <w:numFmt w:val="bullet"/>
      <w:lvlText w:val=""/>
      <w:lvlJc w:val="left"/>
      <w:pPr>
        <w:tabs>
          <w:tab w:val="num" w:pos="720"/>
        </w:tabs>
        <w:ind w:left="720" w:hanging="360"/>
      </w:pPr>
      <w:rPr>
        <w:rFonts w:ascii="Wingdings" w:hAnsi="Wingdings" w:hint="default"/>
      </w:rPr>
    </w:lvl>
    <w:lvl w:ilvl="1" w:tplc="480A335E" w:tentative="1">
      <w:start w:val="1"/>
      <w:numFmt w:val="bullet"/>
      <w:lvlText w:val=""/>
      <w:lvlJc w:val="left"/>
      <w:pPr>
        <w:tabs>
          <w:tab w:val="num" w:pos="1440"/>
        </w:tabs>
        <w:ind w:left="1440" w:hanging="360"/>
      </w:pPr>
      <w:rPr>
        <w:rFonts w:ascii="Wingdings" w:hAnsi="Wingdings" w:hint="default"/>
      </w:rPr>
    </w:lvl>
    <w:lvl w:ilvl="2" w:tplc="1A94DF58" w:tentative="1">
      <w:start w:val="1"/>
      <w:numFmt w:val="bullet"/>
      <w:lvlText w:val=""/>
      <w:lvlJc w:val="left"/>
      <w:pPr>
        <w:tabs>
          <w:tab w:val="num" w:pos="2160"/>
        </w:tabs>
        <w:ind w:left="2160" w:hanging="360"/>
      </w:pPr>
      <w:rPr>
        <w:rFonts w:ascii="Wingdings" w:hAnsi="Wingdings" w:hint="default"/>
      </w:rPr>
    </w:lvl>
    <w:lvl w:ilvl="3" w:tplc="D756810E" w:tentative="1">
      <w:start w:val="1"/>
      <w:numFmt w:val="bullet"/>
      <w:lvlText w:val=""/>
      <w:lvlJc w:val="left"/>
      <w:pPr>
        <w:tabs>
          <w:tab w:val="num" w:pos="2880"/>
        </w:tabs>
        <w:ind w:left="2880" w:hanging="360"/>
      </w:pPr>
      <w:rPr>
        <w:rFonts w:ascii="Wingdings" w:hAnsi="Wingdings" w:hint="default"/>
      </w:rPr>
    </w:lvl>
    <w:lvl w:ilvl="4" w:tplc="91028028" w:tentative="1">
      <w:start w:val="1"/>
      <w:numFmt w:val="bullet"/>
      <w:lvlText w:val=""/>
      <w:lvlJc w:val="left"/>
      <w:pPr>
        <w:tabs>
          <w:tab w:val="num" w:pos="3600"/>
        </w:tabs>
        <w:ind w:left="3600" w:hanging="360"/>
      </w:pPr>
      <w:rPr>
        <w:rFonts w:ascii="Wingdings" w:hAnsi="Wingdings" w:hint="default"/>
      </w:rPr>
    </w:lvl>
    <w:lvl w:ilvl="5" w:tplc="E19A6A30" w:tentative="1">
      <w:start w:val="1"/>
      <w:numFmt w:val="bullet"/>
      <w:lvlText w:val=""/>
      <w:lvlJc w:val="left"/>
      <w:pPr>
        <w:tabs>
          <w:tab w:val="num" w:pos="4320"/>
        </w:tabs>
        <w:ind w:left="4320" w:hanging="360"/>
      </w:pPr>
      <w:rPr>
        <w:rFonts w:ascii="Wingdings" w:hAnsi="Wingdings" w:hint="default"/>
      </w:rPr>
    </w:lvl>
    <w:lvl w:ilvl="6" w:tplc="3A5C613E" w:tentative="1">
      <w:start w:val="1"/>
      <w:numFmt w:val="bullet"/>
      <w:lvlText w:val=""/>
      <w:lvlJc w:val="left"/>
      <w:pPr>
        <w:tabs>
          <w:tab w:val="num" w:pos="5040"/>
        </w:tabs>
        <w:ind w:left="5040" w:hanging="360"/>
      </w:pPr>
      <w:rPr>
        <w:rFonts w:ascii="Wingdings" w:hAnsi="Wingdings" w:hint="default"/>
      </w:rPr>
    </w:lvl>
    <w:lvl w:ilvl="7" w:tplc="EF540462" w:tentative="1">
      <w:start w:val="1"/>
      <w:numFmt w:val="bullet"/>
      <w:lvlText w:val=""/>
      <w:lvlJc w:val="left"/>
      <w:pPr>
        <w:tabs>
          <w:tab w:val="num" w:pos="5760"/>
        </w:tabs>
        <w:ind w:left="5760" w:hanging="360"/>
      </w:pPr>
      <w:rPr>
        <w:rFonts w:ascii="Wingdings" w:hAnsi="Wingdings" w:hint="default"/>
      </w:rPr>
    </w:lvl>
    <w:lvl w:ilvl="8" w:tplc="84F42466" w:tentative="1">
      <w:start w:val="1"/>
      <w:numFmt w:val="bullet"/>
      <w:lvlText w:val=""/>
      <w:lvlJc w:val="left"/>
      <w:pPr>
        <w:tabs>
          <w:tab w:val="num" w:pos="6480"/>
        </w:tabs>
        <w:ind w:left="6480" w:hanging="360"/>
      </w:pPr>
      <w:rPr>
        <w:rFonts w:ascii="Wingdings" w:hAnsi="Wingdings" w:hint="default"/>
      </w:rPr>
    </w:lvl>
  </w:abstractNum>
  <w:abstractNum w:abstractNumId="2">
    <w:nsid w:val="45202BBC"/>
    <w:multiLevelType w:val="hybridMultilevel"/>
    <w:tmpl w:val="2F180CC2"/>
    <w:lvl w:ilvl="0" w:tplc="E69ED5C2">
      <w:start w:val="1"/>
      <w:numFmt w:val="bullet"/>
      <w:lvlText w:val=""/>
      <w:lvlJc w:val="left"/>
      <w:pPr>
        <w:tabs>
          <w:tab w:val="num" w:pos="720"/>
        </w:tabs>
        <w:ind w:left="720" w:hanging="360"/>
      </w:pPr>
      <w:rPr>
        <w:rFonts w:ascii="Wingdings" w:hAnsi="Wingdings" w:hint="default"/>
      </w:rPr>
    </w:lvl>
    <w:lvl w:ilvl="1" w:tplc="1486B5DC" w:tentative="1">
      <w:start w:val="1"/>
      <w:numFmt w:val="bullet"/>
      <w:lvlText w:val=""/>
      <w:lvlJc w:val="left"/>
      <w:pPr>
        <w:tabs>
          <w:tab w:val="num" w:pos="1440"/>
        </w:tabs>
        <w:ind w:left="1440" w:hanging="360"/>
      </w:pPr>
      <w:rPr>
        <w:rFonts w:ascii="Wingdings" w:hAnsi="Wingdings" w:hint="default"/>
      </w:rPr>
    </w:lvl>
    <w:lvl w:ilvl="2" w:tplc="4232C64A" w:tentative="1">
      <w:start w:val="1"/>
      <w:numFmt w:val="bullet"/>
      <w:lvlText w:val=""/>
      <w:lvlJc w:val="left"/>
      <w:pPr>
        <w:tabs>
          <w:tab w:val="num" w:pos="2160"/>
        </w:tabs>
        <w:ind w:left="2160" w:hanging="360"/>
      </w:pPr>
      <w:rPr>
        <w:rFonts w:ascii="Wingdings" w:hAnsi="Wingdings" w:hint="default"/>
      </w:rPr>
    </w:lvl>
    <w:lvl w:ilvl="3" w:tplc="C1542F0E" w:tentative="1">
      <w:start w:val="1"/>
      <w:numFmt w:val="bullet"/>
      <w:lvlText w:val=""/>
      <w:lvlJc w:val="left"/>
      <w:pPr>
        <w:tabs>
          <w:tab w:val="num" w:pos="2880"/>
        </w:tabs>
        <w:ind w:left="2880" w:hanging="360"/>
      </w:pPr>
      <w:rPr>
        <w:rFonts w:ascii="Wingdings" w:hAnsi="Wingdings" w:hint="default"/>
      </w:rPr>
    </w:lvl>
    <w:lvl w:ilvl="4" w:tplc="72523E8C" w:tentative="1">
      <w:start w:val="1"/>
      <w:numFmt w:val="bullet"/>
      <w:lvlText w:val=""/>
      <w:lvlJc w:val="left"/>
      <w:pPr>
        <w:tabs>
          <w:tab w:val="num" w:pos="3600"/>
        </w:tabs>
        <w:ind w:left="3600" w:hanging="360"/>
      </w:pPr>
      <w:rPr>
        <w:rFonts w:ascii="Wingdings" w:hAnsi="Wingdings" w:hint="default"/>
      </w:rPr>
    </w:lvl>
    <w:lvl w:ilvl="5" w:tplc="E90E8228" w:tentative="1">
      <w:start w:val="1"/>
      <w:numFmt w:val="bullet"/>
      <w:lvlText w:val=""/>
      <w:lvlJc w:val="left"/>
      <w:pPr>
        <w:tabs>
          <w:tab w:val="num" w:pos="4320"/>
        </w:tabs>
        <w:ind w:left="4320" w:hanging="360"/>
      </w:pPr>
      <w:rPr>
        <w:rFonts w:ascii="Wingdings" w:hAnsi="Wingdings" w:hint="default"/>
      </w:rPr>
    </w:lvl>
    <w:lvl w:ilvl="6" w:tplc="CB9E2790" w:tentative="1">
      <w:start w:val="1"/>
      <w:numFmt w:val="bullet"/>
      <w:lvlText w:val=""/>
      <w:lvlJc w:val="left"/>
      <w:pPr>
        <w:tabs>
          <w:tab w:val="num" w:pos="5040"/>
        </w:tabs>
        <w:ind w:left="5040" w:hanging="360"/>
      </w:pPr>
      <w:rPr>
        <w:rFonts w:ascii="Wingdings" w:hAnsi="Wingdings" w:hint="default"/>
      </w:rPr>
    </w:lvl>
    <w:lvl w:ilvl="7" w:tplc="0E36B290" w:tentative="1">
      <w:start w:val="1"/>
      <w:numFmt w:val="bullet"/>
      <w:lvlText w:val=""/>
      <w:lvlJc w:val="left"/>
      <w:pPr>
        <w:tabs>
          <w:tab w:val="num" w:pos="5760"/>
        </w:tabs>
        <w:ind w:left="5760" w:hanging="360"/>
      </w:pPr>
      <w:rPr>
        <w:rFonts w:ascii="Wingdings" w:hAnsi="Wingdings" w:hint="default"/>
      </w:rPr>
    </w:lvl>
    <w:lvl w:ilvl="8" w:tplc="B0402886" w:tentative="1">
      <w:start w:val="1"/>
      <w:numFmt w:val="bullet"/>
      <w:lvlText w:val=""/>
      <w:lvlJc w:val="left"/>
      <w:pPr>
        <w:tabs>
          <w:tab w:val="num" w:pos="6480"/>
        </w:tabs>
        <w:ind w:left="6480" w:hanging="360"/>
      </w:pPr>
      <w:rPr>
        <w:rFonts w:ascii="Wingdings" w:hAnsi="Wingdings" w:hint="default"/>
      </w:rPr>
    </w:lvl>
  </w:abstractNum>
  <w:abstractNum w:abstractNumId="3">
    <w:nsid w:val="5BE35BAF"/>
    <w:multiLevelType w:val="hybridMultilevel"/>
    <w:tmpl w:val="110ECA54"/>
    <w:lvl w:ilvl="0" w:tplc="B508AB30">
      <w:start w:val="1"/>
      <w:numFmt w:val="bullet"/>
      <w:lvlText w:val=""/>
      <w:lvlJc w:val="left"/>
      <w:pPr>
        <w:tabs>
          <w:tab w:val="num" w:pos="720"/>
        </w:tabs>
        <w:ind w:left="720" w:hanging="360"/>
      </w:pPr>
      <w:rPr>
        <w:rFonts w:ascii="Wingdings" w:hAnsi="Wingdings" w:hint="default"/>
      </w:rPr>
    </w:lvl>
    <w:lvl w:ilvl="1" w:tplc="D9926BAC">
      <w:start w:val="320"/>
      <w:numFmt w:val="bullet"/>
      <w:lvlText w:val="•"/>
      <w:lvlJc w:val="left"/>
      <w:pPr>
        <w:tabs>
          <w:tab w:val="num" w:pos="1440"/>
        </w:tabs>
        <w:ind w:left="1440" w:hanging="360"/>
      </w:pPr>
      <w:rPr>
        <w:rFonts w:ascii="Times New Roman" w:hAnsi="Times New Roman" w:hint="default"/>
      </w:rPr>
    </w:lvl>
    <w:lvl w:ilvl="2" w:tplc="146A6AF8" w:tentative="1">
      <w:start w:val="1"/>
      <w:numFmt w:val="bullet"/>
      <w:lvlText w:val=""/>
      <w:lvlJc w:val="left"/>
      <w:pPr>
        <w:tabs>
          <w:tab w:val="num" w:pos="2160"/>
        </w:tabs>
        <w:ind w:left="2160" w:hanging="360"/>
      </w:pPr>
      <w:rPr>
        <w:rFonts w:ascii="Wingdings" w:hAnsi="Wingdings" w:hint="default"/>
      </w:rPr>
    </w:lvl>
    <w:lvl w:ilvl="3" w:tplc="273A4FF8" w:tentative="1">
      <w:start w:val="1"/>
      <w:numFmt w:val="bullet"/>
      <w:lvlText w:val=""/>
      <w:lvlJc w:val="left"/>
      <w:pPr>
        <w:tabs>
          <w:tab w:val="num" w:pos="2880"/>
        </w:tabs>
        <w:ind w:left="2880" w:hanging="360"/>
      </w:pPr>
      <w:rPr>
        <w:rFonts w:ascii="Wingdings" w:hAnsi="Wingdings" w:hint="default"/>
      </w:rPr>
    </w:lvl>
    <w:lvl w:ilvl="4" w:tplc="3F8A09C6" w:tentative="1">
      <w:start w:val="1"/>
      <w:numFmt w:val="bullet"/>
      <w:lvlText w:val=""/>
      <w:lvlJc w:val="left"/>
      <w:pPr>
        <w:tabs>
          <w:tab w:val="num" w:pos="3600"/>
        </w:tabs>
        <w:ind w:left="3600" w:hanging="360"/>
      </w:pPr>
      <w:rPr>
        <w:rFonts w:ascii="Wingdings" w:hAnsi="Wingdings" w:hint="default"/>
      </w:rPr>
    </w:lvl>
    <w:lvl w:ilvl="5" w:tplc="4328A2E0" w:tentative="1">
      <w:start w:val="1"/>
      <w:numFmt w:val="bullet"/>
      <w:lvlText w:val=""/>
      <w:lvlJc w:val="left"/>
      <w:pPr>
        <w:tabs>
          <w:tab w:val="num" w:pos="4320"/>
        </w:tabs>
        <w:ind w:left="4320" w:hanging="360"/>
      </w:pPr>
      <w:rPr>
        <w:rFonts w:ascii="Wingdings" w:hAnsi="Wingdings" w:hint="default"/>
      </w:rPr>
    </w:lvl>
    <w:lvl w:ilvl="6" w:tplc="01E40954" w:tentative="1">
      <w:start w:val="1"/>
      <w:numFmt w:val="bullet"/>
      <w:lvlText w:val=""/>
      <w:lvlJc w:val="left"/>
      <w:pPr>
        <w:tabs>
          <w:tab w:val="num" w:pos="5040"/>
        </w:tabs>
        <w:ind w:left="5040" w:hanging="360"/>
      </w:pPr>
      <w:rPr>
        <w:rFonts w:ascii="Wingdings" w:hAnsi="Wingdings" w:hint="default"/>
      </w:rPr>
    </w:lvl>
    <w:lvl w:ilvl="7" w:tplc="5750FB5C" w:tentative="1">
      <w:start w:val="1"/>
      <w:numFmt w:val="bullet"/>
      <w:lvlText w:val=""/>
      <w:lvlJc w:val="left"/>
      <w:pPr>
        <w:tabs>
          <w:tab w:val="num" w:pos="5760"/>
        </w:tabs>
        <w:ind w:left="5760" w:hanging="360"/>
      </w:pPr>
      <w:rPr>
        <w:rFonts w:ascii="Wingdings" w:hAnsi="Wingdings" w:hint="default"/>
      </w:rPr>
    </w:lvl>
    <w:lvl w:ilvl="8" w:tplc="913C5548" w:tentative="1">
      <w:start w:val="1"/>
      <w:numFmt w:val="bullet"/>
      <w:lvlText w:val=""/>
      <w:lvlJc w:val="left"/>
      <w:pPr>
        <w:tabs>
          <w:tab w:val="num" w:pos="6480"/>
        </w:tabs>
        <w:ind w:left="6480" w:hanging="360"/>
      </w:pPr>
      <w:rPr>
        <w:rFonts w:ascii="Wingdings" w:hAnsi="Wingdings" w:hint="default"/>
      </w:rPr>
    </w:lvl>
  </w:abstractNum>
  <w:abstractNum w:abstractNumId="4">
    <w:nsid w:val="70D86F45"/>
    <w:multiLevelType w:val="hybridMultilevel"/>
    <w:tmpl w:val="D8061D7C"/>
    <w:lvl w:ilvl="0" w:tplc="B508AB3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B6"/>
    <w:rsid w:val="00010081"/>
    <w:rsid w:val="00013ACF"/>
    <w:rsid w:val="00062EC6"/>
    <w:rsid w:val="00115B48"/>
    <w:rsid w:val="00126C85"/>
    <w:rsid w:val="001A26FC"/>
    <w:rsid w:val="001B44AF"/>
    <w:rsid w:val="001C7876"/>
    <w:rsid w:val="001D4752"/>
    <w:rsid w:val="001E2C05"/>
    <w:rsid w:val="00273028"/>
    <w:rsid w:val="00274FCE"/>
    <w:rsid w:val="003F112D"/>
    <w:rsid w:val="004102F5"/>
    <w:rsid w:val="0043037E"/>
    <w:rsid w:val="0044394A"/>
    <w:rsid w:val="004755AD"/>
    <w:rsid w:val="004A51C1"/>
    <w:rsid w:val="004E3D67"/>
    <w:rsid w:val="004F4817"/>
    <w:rsid w:val="00513C19"/>
    <w:rsid w:val="005908AE"/>
    <w:rsid w:val="005D41D5"/>
    <w:rsid w:val="00617AB6"/>
    <w:rsid w:val="00773423"/>
    <w:rsid w:val="007B7F06"/>
    <w:rsid w:val="007F1535"/>
    <w:rsid w:val="00880285"/>
    <w:rsid w:val="00895D67"/>
    <w:rsid w:val="0090189C"/>
    <w:rsid w:val="00A078E3"/>
    <w:rsid w:val="00A74FBD"/>
    <w:rsid w:val="00AB1456"/>
    <w:rsid w:val="00B43F37"/>
    <w:rsid w:val="00BE6962"/>
    <w:rsid w:val="00BF6613"/>
    <w:rsid w:val="00C111AF"/>
    <w:rsid w:val="00C31200"/>
    <w:rsid w:val="00C52EDF"/>
    <w:rsid w:val="00C77115"/>
    <w:rsid w:val="00C905B2"/>
    <w:rsid w:val="00D24179"/>
    <w:rsid w:val="00D95369"/>
    <w:rsid w:val="00DF5E80"/>
    <w:rsid w:val="00E21A08"/>
    <w:rsid w:val="00E94434"/>
    <w:rsid w:val="00EF2A28"/>
    <w:rsid w:val="00F45D8B"/>
    <w:rsid w:val="00F52E3F"/>
    <w:rsid w:val="00F82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78E3"/>
    <w:pPr>
      <w:ind w:left="720"/>
      <w:contextualSpacing/>
    </w:pPr>
  </w:style>
  <w:style w:type="paragraph" w:styleId="NormalWeb">
    <w:name w:val="Normal (Web)"/>
    <w:basedOn w:val="Normal"/>
    <w:uiPriority w:val="99"/>
    <w:unhideWhenUsed/>
    <w:rsid w:val="003F11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A26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2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78E3"/>
    <w:pPr>
      <w:ind w:left="720"/>
      <w:contextualSpacing/>
    </w:pPr>
  </w:style>
  <w:style w:type="paragraph" w:styleId="NormalWeb">
    <w:name w:val="Normal (Web)"/>
    <w:basedOn w:val="Normal"/>
    <w:uiPriority w:val="99"/>
    <w:unhideWhenUsed/>
    <w:rsid w:val="003F11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A26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2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1480">
      <w:bodyDiv w:val="1"/>
      <w:marLeft w:val="0"/>
      <w:marRight w:val="0"/>
      <w:marTop w:val="0"/>
      <w:marBottom w:val="0"/>
      <w:divBdr>
        <w:top w:val="none" w:sz="0" w:space="0" w:color="auto"/>
        <w:left w:val="none" w:sz="0" w:space="0" w:color="auto"/>
        <w:bottom w:val="none" w:sz="0" w:space="0" w:color="auto"/>
        <w:right w:val="none" w:sz="0" w:space="0" w:color="auto"/>
      </w:divBdr>
      <w:divsChild>
        <w:div w:id="28190166">
          <w:marLeft w:val="547"/>
          <w:marRight w:val="0"/>
          <w:marTop w:val="101"/>
          <w:marBottom w:val="0"/>
          <w:divBdr>
            <w:top w:val="none" w:sz="0" w:space="0" w:color="auto"/>
            <w:left w:val="none" w:sz="0" w:space="0" w:color="auto"/>
            <w:bottom w:val="none" w:sz="0" w:space="0" w:color="auto"/>
            <w:right w:val="none" w:sz="0" w:space="0" w:color="auto"/>
          </w:divBdr>
        </w:div>
        <w:div w:id="1012686681">
          <w:marLeft w:val="547"/>
          <w:marRight w:val="0"/>
          <w:marTop w:val="101"/>
          <w:marBottom w:val="0"/>
          <w:divBdr>
            <w:top w:val="none" w:sz="0" w:space="0" w:color="auto"/>
            <w:left w:val="none" w:sz="0" w:space="0" w:color="auto"/>
            <w:bottom w:val="none" w:sz="0" w:space="0" w:color="auto"/>
            <w:right w:val="none" w:sz="0" w:space="0" w:color="auto"/>
          </w:divBdr>
        </w:div>
      </w:divsChild>
    </w:div>
    <w:div w:id="111479127">
      <w:bodyDiv w:val="1"/>
      <w:marLeft w:val="0"/>
      <w:marRight w:val="0"/>
      <w:marTop w:val="0"/>
      <w:marBottom w:val="0"/>
      <w:divBdr>
        <w:top w:val="none" w:sz="0" w:space="0" w:color="auto"/>
        <w:left w:val="none" w:sz="0" w:space="0" w:color="auto"/>
        <w:bottom w:val="none" w:sz="0" w:space="0" w:color="auto"/>
        <w:right w:val="none" w:sz="0" w:space="0" w:color="auto"/>
      </w:divBdr>
    </w:div>
    <w:div w:id="136729017">
      <w:bodyDiv w:val="1"/>
      <w:marLeft w:val="0"/>
      <w:marRight w:val="0"/>
      <w:marTop w:val="0"/>
      <w:marBottom w:val="0"/>
      <w:divBdr>
        <w:top w:val="none" w:sz="0" w:space="0" w:color="auto"/>
        <w:left w:val="none" w:sz="0" w:space="0" w:color="auto"/>
        <w:bottom w:val="none" w:sz="0" w:space="0" w:color="auto"/>
        <w:right w:val="none" w:sz="0" w:space="0" w:color="auto"/>
      </w:divBdr>
    </w:div>
    <w:div w:id="144787536">
      <w:bodyDiv w:val="1"/>
      <w:marLeft w:val="0"/>
      <w:marRight w:val="0"/>
      <w:marTop w:val="0"/>
      <w:marBottom w:val="0"/>
      <w:divBdr>
        <w:top w:val="none" w:sz="0" w:space="0" w:color="auto"/>
        <w:left w:val="none" w:sz="0" w:space="0" w:color="auto"/>
        <w:bottom w:val="none" w:sz="0" w:space="0" w:color="auto"/>
        <w:right w:val="none" w:sz="0" w:space="0" w:color="auto"/>
      </w:divBdr>
    </w:div>
    <w:div w:id="166747883">
      <w:bodyDiv w:val="1"/>
      <w:marLeft w:val="0"/>
      <w:marRight w:val="0"/>
      <w:marTop w:val="0"/>
      <w:marBottom w:val="0"/>
      <w:divBdr>
        <w:top w:val="none" w:sz="0" w:space="0" w:color="auto"/>
        <w:left w:val="none" w:sz="0" w:space="0" w:color="auto"/>
        <w:bottom w:val="none" w:sz="0" w:space="0" w:color="auto"/>
        <w:right w:val="none" w:sz="0" w:space="0" w:color="auto"/>
      </w:divBdr>
    </w:div>
    <w:div w:id="167983854">
      <w:bodyDiv w:val="1"/>
      <w:marLeft w:val="0"/>
      <w:marRight w:val="0"/>
      <w:marTop w:val="0"/>
      <w:marBottom w:val="0"/>
      <w:divBdr>
        <w:top w:val="none" w:sz="0" w:space="0" w:color="auto"/>
        <w:left w:val="none" w:sz="0" w:space="0" w:color="auto"/>
        <w:bottom w:val="none" w:sz="0" w:space="0" w:color="auto"/>
        <w:right w:val="none" w:sz="0" w:space="0" w:color="auto"/>
      </w:divBdr>
    </w:div>
    <w:div w:id="171457117">
      <w:bodyDiv w:val="1"/>
      <w:marLeft w:val="0"/>
      <w:marRight w:val="0"/>
      <w:marTop w:val="0"/>
      <w:marBottom w:val="0"/>
      <w:divBdr>
        <w:top w:val="none" w:sz="0" w:space="0" w:color="auto"/>
        <w:left w:val="none" w:sz="0" w:space="0" w:color="auto"/>
        <w:bottom w:val="none" w:sz="0" w:space="0" w:color="auto"/>
        <w:right w:val="none" w:sz="0" w:space="0" w:color="auto"/>
      </w:divBdr>
    </w:div>
    <w:div w:id="234053863">
      <w:bodyDiv w:val="1"/>
      <w:marLeft w:val="0"/>
      <w:marRight w:val="0"/>
      <w:marTop w:val="0"/>
      <w:marBottom w:val="0"/>
      <w:divBdr>
        <w:top w:val="none" w:sz="0" w:space="0" w:color="auto"/>
        <w:left w:val="none" w:sz="0" w:space="0" w:color="auto"/>
        <w:bottom w:val="none" w:sz="0" w:space="0" w:color="auto"/>
        <w:right w:val="none" w:sz="0" w:space="0" w:color="auto"/>
      </w:divBdr>
    </w:div>
    <w:div w:id="242111077">
      <w:bodyDiv w:val="1"/>
      <w:marLeft w:val="0"/>
      <w:marRight w:val="0"/>
      <w:marTop w:val="0"/>
      <w:marBottom w:val="0"/>
      <w:divBdr>
        <w:top w:val="none" w:sz="0" w:space="0" w:color="auto"/>
        <w:left w:val="none" w:sz="0" w:space="0" w:color="auto"/>
        <w:bottom w:val="none" w:sz="0" w:space="0" w:color="auto"/>
        <w:right w:val="none" w:sz="0" w:space="0" w:color="auto"/>
      </w:divBdr>
    </w:div>
    <w:div w:id="279648953">
      <w:bodyDiv w:val="1"/>
      <w:marLeft w:val="0"/>
      <w:marRight w:val="0"/>
      <w:marTop w:val="0"/>
      <w:marBottom w:val="0"/>
      <w:divBdr>
        <w:top w:val="none" w:sz="0" w:space="0" w:color="auto"/>
        <w:left w:val="none" w:sz="0" w:space="0" w:color="auto"/>
        <w:bottom w:val="none" w:sz="0" w:space="0" w:color="auto"/>
        <w:right w:val="none" w:sz="0" w:space="0" w:color="auto"/>
      </w:divBdr>
    </w:div>
    <w:div w:id="325135343">
      <w:bodyDiv w:val="1"/>
      <w:marLeft w:val="0"/>
      <w:marRight w:val="0"/>
      <w:marTop w:val="0"/>
      <w:marBottom w:val="0"/>
      <w:divBdr>
        <w:top w:val="none" w:sz="0" w:space="0" w:color="auto"/>
        <w:left w:val="none" w:sz="0" w:space="0" w:color="auto"/>
        <w:bottom w:val="none" w:sz="0" w:space="0" w:color="auto"/>
        <w:right w:val="none" w:sz="0" w:space="0" w:color="auto"/>
      </w:divBdr>
    </w:div>
    <w:div w:id="428432406">
      <w:bodyDiv w:val="1"/>
      <w:marLeft w:val="0"/>
      <w:marRight w:val="0"/>
      <w:marTop w:val="0"/>
      <w:marBottom w:val="0"/>
      <w:divBdr>
        <w:top w:val="none" w:sz="0" w:space="0" w:color="auto"/>
        <w:left w:val="none" w:sz="0" w:space="0" w:color="auto"/>
        <w:bottom w:val="none" w:sz="0" w:space="0" w:color="auto"/>
        <w:right w:val="none" w:sz="0" w:space="0" w:color="auto"/>
      </w:divBdr>
    </w:div>
    <w:div w:id="456876916">
      <w:bodyDiv w:val="1"/>
      <w:marLeft w:val="0"/>
      <w:marRight w:val="0"/>
      <w:marTop w:val="0"/>
      <w:marBottom w:val="0"/>
      <w:divBdr>
        <w:top w:val="none" w:sz="0" w:space="0" w:color="auto"/>
        <w:left w:val="none" w:sz="0" w:space="0" w:color="auto"/>
        <w:bottom w:val="none" w:sz="0" w:space="0" w:color="auto"/>
        <w:right w:val="none" w:sz="0" w:space="0" w:color="auto"/>
      </w:divBdr>
      <w:divsChild>
        <w:div w:id="907421521">
          <w:marLeft w:val="1426"/>
          <w:marRight w:val="0"/>
          <w:marTop w:val="96"/>
          <w:marBottom w:val="0"/>
          <w:divBdr>
            <w:top w:val="none" w:sz="0" w:space="0" w:color="auto"/>
            <w:left w:val="none" w:sz="0" w:space="0" w:color="auto"/>
            <w:bottom w:val="none" w:sz="0" w:space="0" w:color="auto"/>
            <w:right w:val="none" w:sz="0" w:space="0" w:color="auto"/>
          </w:divBdr>
        </w:div>
        <w:div w:id="1739940061">
          <w:marLeft w:val="1426"/>
          <w:marRight w:val="0"/>
          <w:marTop w:val="96"/>
          <w:marBottom w:val="0"/>
          <w:divBdr>
            <w:top w:val="none" w:sz="0" w:space="0" w:color="auto"/>
            <w:left w:val="none" w:sz="0" w:space="0" w:color="auto"/>
            <w:bottom w:val="none" w:sz="0" w:space="0" w:color="auto"/>
            <w:right w:val="none" w:sz="0" w:space="0" w:color="auto"/>
          </w:divBdr>
        </w:div>
      </w:divsChild>
    </w:div>
    <w:div w:id="640698431">
      <w:bodyDiv w:val="1"/>
      <w:marLeft w:val="0"/>
      <w:marRight w:val="0"/>
      <w:marTop w:val="0"/>
      <w:marBottom w:val="0"/>
      <w:divBdr>
        <w:top w:val="none" w:sz="0" w:space="0" w:color="auto"/>
        <w:left w:val="none" w:sz="0" w:space="0" w:color="auto"/>
        <w:bottom w:val="none" w:sz="0" w:space="0" w:color="auto"/>
        <w:right w:val="none" w:sz="0" w:space="0" w:color="auto"/>
      </w:divBdr>
      <w:divsChild>
        <w:div w:id="2087652202">
          <w:marLeft w:val="734"/>
          <w:marRight w:val="0"/>
          <w:marTop w:val="91"/>
          <w:marBottom w:val="0"/>
          <w:divBdr>
            <w:top w:val="none" w:sz="0" w:space="0" w:color="auto"/>
            <w:left w:val="none" w:sz="0" w:space="0" w:color="auto"/>
            <w:bottom w:val="none" w:sz="0" w:space="0" w:color="auto"/>
            <w:right w:val="none" w:sz="0" w:space="0" w:color="auto"/>
          </w:divBdr>
        </w:div>
        <w:div w:id="1131553300">
          <w:marLeft w:val="734"/>
          <w:marRight w:val="0"/>
          <w:marTop w:val="96"/>
          <w:marBottom w:val="0"/>
          <w:divBdr>
            <w:top w:val="none" w:sz="0" w:space="0" w:color="auto"/>
            <w:left w:val="none" w:sz="0" w:space="0" w:color="auto"/>
            <w:bottom w:val="none" w:sz="0" w:space="0" w:color="auto"/>
            <w:right w:val="none" w:sz="0" w:space="0" w:color="auto"/>
          </w:divBdr>
        </w:div>
        <w:div w:id="644314101">
          <w:marLeft w:val="734"/>
          <w:marRight w:val="0"/>
          <w:marTop w:val="91"/>
          <w:marBottom w:val="0"/>
          <w:divBdr>
            <w:top w:val="none" w:sz="0" w:space="0" w:color="auto"/>
            <w:left w:val="none" w:sz="0" w:space="0" w:color="auto"/>
            <w:bottom w:val="none" w:sz="0" w:space="0" w:color="auto"/>
            <w:right w:val="none" w:sz="0" w:space="0" w:color="auto"/>
          </w:divBdr>
        </w:div>
      </w:divsChild>
    </w:div>
    <w:div w:id="706219839">
      <w:bodyDiv w:val="1"/>
      <w:marLeft w:val="0"/>
      <w:marRight w:val="0"/>
      <w:marTop w:val="0"/>
      <w:marBottom w:val="0"/>
      <w:divBdr>
        <w:top w:val="none" w:sz="0" w:space="0" w:color="auto"/>
        <w:left w:val="none" w:sz="0" w:space="0" w:color="auto"/>
        <w:bottom w:val="none" w:sz="0" w:space="0" w:color="auto"/>
        <w:right w:val="none" w:sz="0" w:space="0" w:color="auto"/>
      </w:divBdr>
    </w:div>
    <w:div w:id="826703337">
      <w:bodyDiv w:val="1"/>
      <w:marLeft w:val="0"/>
      <w:marRight w:val="0"/>
      <w:marTop w:val="0"/>
      <w:marBottom w:val="0"/>
      <w:divBdr>
        <w:top w:val="none" w:sz="0" w:space="0" w:color="auto"/>
        <w:left w:val="none" w:sz="0" w:space="0" w:color="auto"/>
        <w:bottom w:val="none" w:sz="0" w:space="0" w:color="auto"/>
        <w:right w:val="none" w:sz="0" w:space="0" w:color="auto"/>
      </w:divBdr>
    </w:div>
    <w:div w:id="901065454">
      <w:bodyDiv w:val="1"/>
      <w:marLeft w:val="0"/>
      <w:marRight w:val="0"/>
      <w:marTop w:val="0"/>
      <w:marBottom w:val="0"/>
      <w:divBdr>
        <w:top w:val="none" w:sz="0" w:space="0" w:color="auto"/>
        <w:left w:val="none" w:sz="0" w:space="0" w:color="auto"/>
        <w:bottom w:val="none" w:sz="0" w:space="0" w:color="auto"/>
        <w:right w:val="none" w:sz="0" w:space="0" w:color="auto"/>
      </w:divBdr>
      <w:divsChild>
        <w:div w:id="838471846">
          <w:marLeft w:val="547"/>
          <w:marRight w:val="0"/>
          <w:marTop w:val="91"/>
          <w:marBottom w:val="0"/>
          <w:divBdr>
            <w:top w:val="none" w:sz="0" w:space="0" w:color="auto"/>
            <w:left w:val="none" w:sz="0" w:space="0" w:color="auto"/>
            <w:bottom w:val="none" w:sz="0" w:space="0" w:color="auto"/>
            <w:right w:val="none" w:sz="0" w:space="0" w:color="auto"/>
          </w:divBdr>
        </w:div>
      </w:divsChild>
    </w:div>
    <w:div w:id="1190295763">
      <w:bodyDiv w:val="1"/>
      <w:marLeft w:val="0"/>
      <w:marRight w:val="0"/>
      <w:marTop w:val="0"/>
      <w:marBottom w:val="0"/>
      <w:divBdr>
        <w:top w:val="none" w:sz="0" w:space="0" w:color="auto"/>
        <w:left w:val="none" w:sz="0" w:space="0" w:color="auto"/>
        <w:bottom w:val="none" w:sz="0" w:space="0" w:color="auto"/>
        <w:right w:val="none" w:sz="0" w:space="0" w:color="auto"/>
      </w:divBdr>
    </w:div>
    <w:div w:id="1193303094">
      <w:bodyDiv w:val="1"/>
      <w:marLeft w:val="0"/>
      <w:marRight w:val="0"/>
      <w:marTop w:val="0"/>
      <w:marBottom w:val="0"/>
      <w:divBdr>
        <w:top w:val="none" w:sz="0" w:space="0" w:color="auto"/>
        <w:left w:val="none" w:sz="0" w:space="0" w:color="auto"/>
        <w:bottom w:val="none" w:sz="0" w:space="0" w:color="auto"/>
        <w:right w:val="none" w:sz="0" w:space="0" w:color="auto"/>
      </w:divBdr>
    </w:div>
    <w:div w:id="1234004554">
      <w:bodyDiv w:val="1"/>
      <w:marLeft w:val="0"/>
      <w:marRight w:val="0"/>
      <w:marTop w:val="0"/>
      <w:marBottom w:val="0"/>
      <w:divBdr>
        <w:top w:val="none" w:sz="0" w:space="0" w:color="auto"/>
        <w:left w:val="none" w:sz="0" w:space="0" w:color="auto"/>
        <w:bottom w:val="none" w:sz="0" w:space="0" w:color="auto"/>
        <w:right w:val="none" w:sz="0" w:space="0" w:color="auto"/>
      </w:divBdr>
    </w:div>
    <w:div w:id="1265573011">
      <w:bodyDiv w:val="1"/>
      <w:marLeft w:val="0"/>
      <w:marRight w:val="0"/>
      <w:marTop w:val="0"/>
      <w:marBottom w:val="0"/>
      <w:divBdr>
        <w:top w:val="none" w:sz="0" w:space="0" w:color="auto"/>
        <w:left w:val="none" w:sz="0" w:space="0" w:color="auto"/>
        <w:bottom w:val="none" w:sz="0" w:space="0" w:color="auto"/>
        <w:right w:val="none" w:sz="0" w:space="0" w:color="auto"/>
      </w:divBdr>
    </w:div>
    <w:div w:id="1305509161">
      <w:bodyDiv w:val="1"/>
      <w:marLeft w:val="0"/>
      <w:marRight w:val="0"/>
      <w:marTop w:val="0"/>
      <w:marBottom w:val="0"/>
      <w:divBdr>
        <w:top w:val="none" w:sz="0" w:space="0" w:color="auto"/>
        <w:left w:val="none" w:sz="0" w:space="0" w:color="auto"/>
        <w:bottom w:val="none" w:sz="0" w:space="0" w:color="auto"/>
        <w:right w:val="none" w:sz="0" w:space="0" w:color="auto"/>
      </w:divBdr>
    </w:div>
    <w:div w:id="1340043753">
      <w:bodyDiv w:val="1"/>
      <w:marLeft w:val="0"/>
      <w:marRight w:val="0"/>
      <w:marTop w:val="0"/>
      <w:marBottom w:val="0"/>
      <w:divBdr>
        <w:top w:val="none" w:sz="0" w:space="0" w:color="auto"/>
        <w:left w:val="none" w:sz="0" w:space="0" w:color="auto"/>
        <w:bottom w:val="none" w:sz="0" w:space="0" w:color="auto"/>
        <w:right w:val="none" w:sz="0" w:space="0" w:color="auto"/>
      </w:divBdr>
    </w:div>
    <w:div w:id="1347903544">
      <w:bodyDiv w:val="1"/>
      <w:marLeft w:val="0"/>
      <w:marRight w:val="0"/>
      <w:marTop w:val="0"/>
      <w:marBottom w:val="0"/>
      <w:divBdr>
        <w:top w:val="none" w:sz="0" w:space="0" w:color="auto"/>
        <w:left w:val="none" w:sz="0" w:space="0" w:color="auto"/>
        <w:bottom w:val="none" w:sz="0" w:space="0" w:color="auto"/>
        <w:right w:val="none" w:sz="0" w:space="0" w:color="auto"/>
      </w:divBdr>
    </w:div>
    <w:div w:id="1366179927">
      <w:bodyDiv w:val="1"/>
      <w:marLeft w:val="0"/>
      <w:marRight w:val="0"/>
      <w:marTop w:val="0"/>
      <w:marBottom w:val="0"/>
      <w:divBdr>
        <w:top w:val="none" w:sz="0" w:space="0" w:color="auto"/>
        <w:left w:val="none" w:sz="0" w:space="0" w:color="auto"/>
        <w:bottom w:val="none" w:sz="0" w:space="0" w:color="auto"/>
        <w:right w:val="none" w:sz="0" w:space="0" w:color="auto"/>
      </w:divBdr>
    </w:div>
    <w:div w:id="1727801520">
      <w:bodyDiv w:val="1"/>
      <w:marLeft w:val="0"/>
      <w:marRight w:val="0"/>
      <w:marTop w:val="0"/>
      <w:marBottom w:val="0"/>
      <w:divBdr>
        <w:top w:val="none" w:sz="0" w:space="0" w:color="auto"/>
        <w:left w:val="none" w:sz="0" w:space="0" w:color="auto"/>
        <w:bottom w:val="none" w:sz="0" w:space="0" w:color="auto"/>
        <w:right w:val="none" w:sz="0" w:space="0" w:color="auto"/>
      </w:divBdr>
    </w:div>
    <w:div w:id="1741293429">
      <w:bodyDiv w:val="1"/>
      <w:marLeft w:val="0"/>
      <w:marRight w:val="0"/>
      <w:marTop w:val="0"/>
      <w:marBottom w:val="0"/>
      <w:divBdr>
        <w:top w:val="none" w:sz="0" w:space="0" w:color="auto"/>
        <w:left w:val="none" w:sz="0" w:space="0" w:color="auto"/>
        <w:bottom w:val="none" w:sz="0" w:space="0" w:color="auto"/>
        <w:right w:val="none" w:sz="0" w:space="0" w:color="auto"/>
      </w:divBdr>
    </w:div>
    <w:div w:id="1941570548">
      <w:bodyDiv w:val="1"/>
      <w:marLeft w:val="0"/>
      <w:marRight w:val="0"/>
      <w:marTop w:val="0"/>
      <w:marBottom w:val="0"/>
      <w:divBdr>
        <w:top w:val="none" w:sz="0" w:space="0" w:color="auto"/>
        <w:left w:val="none" w:sz="0" w:space="0" w:color="auto"/>
        <w:bottom w:val="none" w:sz="0" w:space="0" w:color="auto"/>
        <w:right w:val="none" w:sz="0" w:space="0" w:color="auto"/>
      </w:divBdr>
    </w:div>
    <w:div w:id="2000184167">
      <w:bodyDiv w:val="1"/>
      <w:marLeft w:val="0"/>
      <w:marRight w:val="0"/>
      <w:marTop w:val="0"/>
      <w:marBottom w:val="0"/>
      <w:divBdr>
        <w:top w:val="none" w:sz="0" w:space="0" w:color="auto"/>
        <w:left w:val="none" w:sz="0" w:space="0" w:color="auto"/>
        <w:bottom w:val="none" w:sz="0" w:space="0" w:color="auto"/>
        <w:right w:val="none" w:sz="0" w:space="0" w:color="auto"/>
      </w:divBdr>
    </w:div>
    <w:div w:id="2013952471">
      <w:bodyDiv w:val="1"/>
      <w:marLeft w:val="0"/>
      <w:marRight w:val="0"/>
      <w:marTop w:val="0"/>
      <w:marBottom w:val="0"/>
      <w:divBdr>
        <w:top w:val="none" w:sz="0" w:space="0" w:color="auto"/>
        <w:left w:val="none" w:sz="0" w:space="0" w:color="auto"/>
        <w:bottom w:val="none" w:sz="0" w:space="0" w:color="auto"/>
        <w:right w:val="none" w:sz="0" w:space="0" w:color="auto"/>
      </w:divBdr>
    </w:div>
    <w:div w:id="2140565354">
      <w:bodyDiv w:val="1"/>
      <w:marLeft w:val="0"/>
      <w:marRight w:val="0"/>
      <w:marTop w:val="0"/>
      <w:marBottom w:val="0"/>
      <w:divBdr>
        <w:top w:val="none" w:sz="0" w:space="0" w:color="auto"/>
        <w:left w:val="none" w:sz="0" w:space="0" w:color="auto"/>
        <w:bottom w:val="none" w:sz="0" w:space="0" w:color="auto"/>
        <w:right w:val="none" w:sz="0" w:space="0" w:color="auto"/>
      </w:divBdr>
    </w:div>
    <w:div w:id="21453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2790</Words>
  <Characters>15908</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dc:creator>
  <cp:keywords/>
  <dc:description/>
  <cp:lastModifiedBy>rahim</cp:lastModifiedBy>
  <cp:revision>7</cp:revision>
  <cp:lastPrinted>2013-05-02T14:22:00Z</cp:lastPrinted>
  <dcterms:created xsi:type="dcterms:W3CDTF">2013-05-02T12:41:00Z</dcterms:created>
  <dcterms:modified xsi:type="dcterms:W3CDTF">2013-05-02T14:26:00Z</dcterms:modified>
</cp:coreProperties>
</file>